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E5" w:rsidRPr="00BE11BA" w:rsidRDefault="009F5F7A">
      <w:pPr>
        <w:rPr>
          <w:sz w:val="32"/>
          <w:szCs w:val="32"/>
        </w:rPr>
      </w:pPr>
      <w:r>
        <w:rPr>
          <w:sz w:val="28"/>
          <w:szCs w:val="28"/>
        </w:rPr>
        <w:t xml:space="preserve">                                   </w:t>
      </w:r>
      <w:r w:rsidR="00BE11BA">
        <w:rPr>
          <w:sz w:val="28"/>
          <w:szCs w:val="28"/>
        </w:rPr>
        <w:t xml:space="preserve">                         </w:t>
      </w:r>
      <w:r w:rsidR="00BE11BA">
        <w:rPr>
          <w:sz w:val="32"/>
          <w:szCs w:val="32"/>
        </w:rPr>
        <w:t>У  С  Т  А  В</w:t>
      </w:r>
    </w:p>
    <w:p w:rsidR="00371BFA" w:rsidRDefault="00BE11BA" w:rsidP="00BE11BA">
      <w:pPr>
        <w:spacing w:after="0"/>
        <w:rPr>
          <w:sz w:val="32"/>
          <w:szCs w:val="32"/>
        </w:rPr>
      </w:pPr>
      <w:r>
        <w:rPr>
          <w:sz w:val="28"/>
          <w:szCs w:val="28"/>
        </w:rPr>
        <w:t xml:space="preserve">       </w:t>
      </w:r>
      <w:r w:rsidR="00017F69">
        <w:rPr>
          <w:sz w:val="28"/>
          <w:szCs w:val="28"/>
        </w:rPr>
        <w:t xml:space="preserve">    </w:t>
      </w:r>
      <w:r>
        <w:rPr>
          <w:sz w:val="28"/>
          <w:szCs w:val="28"/>
        </w:rPr>
        <w:t xml:space="preserve"> </w:t>
      </w:r>
      <w:r w:rsidR="00371BFA">
        <w:rPr>
          <w:sz w:val="28"/>
          <w:szCs w:val="28"/>
        </w:rPr>
        <w:t xml:space="preserve">     </w:t>
      </w:r>
      <w:r w:rsidR="00A72F0C">
        <w:rPr>
          <w:sz w:val="28"/>
          <w:szCs w:val="28"/>
        </w:rPr>
        <w:t xml:space="preserve">        </w:t>
      </w:r>
      <w:r w:rsidR="00371BFA">
        <w:rPr>
          <w:sz w:val="32"/>
          <w:szCs w:val="32"/>
        </w:rPr>
        <w:t>На  Народно читалище „Наука</w:t>
      </w:r>
      <w:r w:rsidR="00740CE5">
        <w:rPr>
          <w:sz w:val="32"/>
          <w:szCs w:val="32"/>
          <w:lang w:val="en-US"/>
        </w:rPr>
        <w:t xml:space="preserve"> -</w:t>
      </w:r>
      <w:r w:rsidR="00740CE5">
        <w:rPr>
          <w:sz w:val="32"/>
          <w:szCs w:val="32"/>
        </w:rPr>
        <w:t xml:space="preserve"> 1919 </w:t>
      </w:r>
      <w:r w:rsidR="00371BFA">
        <w:rPr>
          <w:sz w:val="32"/>
          <w:szCs w:val="32"/>
        </w:rPr>
        <w:t xml:space="preserve">” </w:t>
      </w:r>
      <w:r w:rsidR="00740CE5">
        <w:rPr>
          <w:sz w:val="32"/>
          <w:szCs w:val="32"/>
        </w:rPr>
        <w:t>с. Лик,</w:t>
      </w:r>
      <w:r w:rsidR="00371BFA">
        <w:rPr>
          <w:sz w:val="32"/>
          <w:szCs w:val="32"/>
        </w:rPr>
        <w:t xml:space="preserve">                                </w:t>
      </w:r>
    </w:p>
    <w:p w:rsidR="00371BFA" w:rsidRDefault="00A72F0C" w:rsidP="00BE11BA">
      <w:pPr>
        <w:spacing w:after="0"/>
        <w:rPr>
          <w:sz w:val="32"/>
          <w:szCs w:val="32"/>
        </w:rPr>
      </w:pPr>
      <w:r>
        <w:rPr>
          <w:sz w:val="32"/>
          <w:szCs w:val="32"/>
        </w:rPr>
        <w:t xml:space="preserve">       </w:t>
      </w:r>
      <w:r w:rsidR="00740CE5">
        <w:rPr>
          <w:sz w:val="32"/>
          <w:szCs w:val="32"/>
        </w:rPr>
        <w:t xml:space="preserve">         </w:t>
      </w:r>
      <w:r w:rsidR="00371BFA">
        <w:rPr>
          <w:sz w:val="32"/>
          <w:szCs w:val="32"/>
        </w:rPr>
        <w:t xml:space="preserve"> приет съгласно Закона за народните читалища на</w:t>
      </w:r>
    </w:p>
    <w:p w:rsidR="00310EEB" w:rsidRDefault="00371BFA" w:rsidP="004E6F18">
      <w:pPr>
        <w:spacing w:after="0"/>
        <w:jc w:val="center"/>
        <w:rPr>
          <w:sz w:val="28"/>
          <w:szCs w:val="28"/>
        </w:rPr>
      </w:pPr>
      <w:r>
        <w:rPr>
          <w:sz w:val="32"/>
          <w:szCs w:val="32"/>
        </w:rPr>
        <w:t xml:space="preserve">Общо събрание, проведено на </w:t>
      </w:r>
      <w:r w:rsidR="004E6F18">
        <w:rPr>
          <w:sz w:val="32"/>
          <w:szCs w:val="32"/>
        </w:rPr>
        <w:t>13.04.2010 г.</w:t>
      </w:r>
    </w:p>
    <w:p w:rsidR="00310EEB" w:rsidRDefault="00310EEB" w:rsidP="004E6F18">
      <w:pPr>
        <w:jc w:val="center"/>
        <w:rPr>
          <w:sz w:val="28"/>
          <w:szCs w:val="28"/>
        </w:rPr>
      </w:pPr>
    </w:p>
    <w:p w:rsidR="00310EEB" w:rsidRDefault="0044618B" w:rsidP="0044618B">
      <w:pPr>
        <w:spacing w:after="0"/>
        <w:rPr>
          <w:sz w:val="28"/>
          <w:szCs w:val="28"/>
        </w:rPr>
      </w:pPr>
      <w:r>
        <w:rPr>
          <w:sz w:val="28"/>
          <w:szCs w:val="28"/>
        </w:rPr>
        <w:t xml:space="preserve"> РАЗДЕЛ 1</w:t>
      </w:r>
      <w:r w:rsidR="00310EEB">
        <w:rPr>
          <w:sz w:val="28"/>
          <w:szCs w:val="28"/>
        </w:rPr>
        <w:t xml:space="preserve"> </w:t>
      </w:r>
    </w:p>
    <w:p w:rsidR="00310EEB" w:rsidRDefault="00874FC7" w:rsidP="0044618B">
      <w:pPr>
        <w:spacing w:after="0"/>
        <w:rPr>
          <w:sz w:val="28"/>
          <w:szCs w:val="28"/>
        </w:rPr>
      </w:pPr>
      <w:r>
        <w:rPr>
          <w:sz w:val="28"/>
          <w:szCs w:val="28"/>
        </w:rPr>
        <w:t xml:space="preserve"> </w:t>
      </w:r>
      <w:r w:rsidR="00310EEB">
        <w:rPr>
          <w:sz w:val="28"/>
          <w:szCs w:val="28"/>
        </w:rPr>
        <w:t>ОБЩИ  ПОЛОЖЕНИЯ</w:t>
      </w:r>
    </w:p>
    <w:p w:rsidR="00AD4585" w:rsidRDefault="003622CB" w:rsidP="00E10483">
      <w:pPr>
        <w:spacing w:after="0"/>
        <w:rPr>
          <w:sz w:val="28"/>
          <w:szCs w:val="28"/>
        </w:rPr>
      </w:pPr>
      <w:r>
        <w:rPr>
          <w:sz w:val="28"/>
          <w:szCs w:val="28"/>
        </w:rPr>
        <w:t xml:space="preserve">     Чл. 1 . Народно ч</w:t>
      </w:r>
      <w:r w:rsidR="00874FC7">
        <w:rPr>
          <w:sz w:val="28"/>
          <w:szCs w:val="28"/>
        </w:rPr>
        <w:t>италище</w:t>
      </w:r>
      <w:r>
        <w:rPr>
          <w:sz w:val="28"/>
          <w:szCs w:val="28"/>
        </w:rPr>
        <w:t xml:space="preserve"> „Наука </w:t>
      </w:r>
      <w:r w:rsidR="00740CE5">
        <w:rPr>
          <w:sz w:val="28"/>
          <w:szCs w:val="28"/>
        </w:rPr>
        <w:t xml:space="preserve">-1919 </w:t>
      </w:r>
      <w:r>
        <w:rPr>
          <w:sz w:val="28"/>
          <w:szCs w:val="28"/>
        </w:rPr>
        <w:t>”</w:t>
      </w:r>
      <w:r w:rsidR="00310EEB">
        <w:rPr>
          <w:sz w:val="28"/>
          <w:szCs w:val="28"/>
        </w:rPr>
        <w:t xml:space="preserve"> е  самооправляващо се  </w:t>
      </w:r>
      <w:r w:rsidR="00AD4585">
        <w:rPr>
          <w:sz w:val="28"/>
          <w:szCs w:val="28"/>
        </w:rPr>
        <w:t>културно – просветно  сдружение  на  населението  от  с. Лик, продължител  и  правоприемник  на  дейността, движимите  и  недвижими  имоти  на  едноименното  читалище</w:t>
      </w:r>
      <w:r>
        <w:rPr>
          <w:sz w:val="28"/>
          <w:szCs w:val="28"/>
        </w:rPr>
        <w:t xml:space="preserve"> , създадено  1919 година. </w:t>
      </w:r>
    </w:p>
    <w:p w:rsidR="00E10483" w:rsidRDefault="003622CB" w:rsidP="007C42DF">
      <w:pPr>
        <w:spacing w:after="0"/>
        <w:rPr>
          <w:sz w:val="28"/>
          <w:szCs w:val="28"/>
        </w:rPr>
      </w:pPr>
      <w:r>
        <w:rPr>
          <w:sz w:val="28"/>
          <w:szCs w:val="28"/>
        </w:rPr>
        <w:t xml:space="preserve">     Чл. 2 . В дейността на читалището</w:t>
      </w:r>
      <w:r w:rsidR="00E10483">
        <w:rPr>
          <w:sz w:val="28"/>
          <w:szCs w:val="28"/>
        </w:rPr>
        <w:t xml:space="preserve"> могат да участват всички физически лица без оглид на ограничения на възраст и пол, политически и религиозни възгледи и етническо самосъзнание .</w:t>
      </w:r>
    </w:p>
    <w:p w:rsidR="00E10483" w:rsidRDefault="00E10483" w:rsidP="001509F5">
      <w:pPr>
        <w:spacing w:after="0"/>
        <w:rPr>
          <w:sz w:val="28"/>
          <w:szCs w:val="28"/>
        </w:rPr>
      </w:pPr>
      <w:r>
        <w:rPr>
          <w:sz w:val="28"/>
          <w:szCs w:val="28"/>
        </w:rPr>
        <w:t xml:space="preserve">     Чл. 3</w:t>
      </w:r>
      <w:r w:rsidR="00AD4585">
        <w:rPr>
          <w:sz w:val="28"/>
          <w:szCs w:val="28"/>
        </w:rPr>
        <w:t xml:space="preserve"> . </w:t>
      </w:r>
      <w:r w:rsidR="00C34513">
        <w:rPr>
          <w:sz w:val="28"/>
          <w:szCs w:val="28"/>
        </w:rPr>
        <w:t>Читалището  е  самостоятелна  институция, която  може  да се сдружава  за  защита  на  интересите  си  и провеждане  на  съвместни  дейности  и  инициативи  по  решение на Общото събрание с други читалища и други  културно - просветни организации в страната и чужбина.</w:t>
      </w:r>
    </w:p>
    <w:p w:rsidR="0041205E" w:rsidRDefault="00A811F6" w:rsidP="00D174F1">
      <w:pPr>
        <w:spacing w:after="0"/>
        <w:rPr>
          <w:sz w:val="28"/>
          <w:szCs w:val="28"/>
        </w:rPr>
      </w:pPr>
      <w:r>
        <w:rPr>
          <w:sz w:val="28"/>
          <w:szCs w:val="28"/>
        </w:rPr>
        <w:t xml:space="preserve">     Чл. 4 .  Читалище </w:t>
      </w:r>
      <w:r w:rsidR="000D689D">
        <w:rPr>
          <w:sz w:val="28"/>
          <w:szCs w:val="28"/>
        </w:rPr>
        <w:t>„Наука</w:t>
      </w:r>
      <w:r w:rsidR="00740CE5">
        <w:rPr>
          <w:sz w:val="28"/>
          <w:szCs w:val="28"/>
        </w:rPr>
        <w:t xml:space="preserve"> - 1919 </w:t>
      </w:r>
      <w:r w:rsidR="000D689D">
        <w:rPr>
          <w:sz w:val="28"/>
          <w:szCs w:val="28"/>
        </w:rPr>
        <w:t>” е юр</w:t>
      </w:r>
      <w:r w:rsidR="008A07B7">
        <w:rPr>
          <w:sz w:val="28"/>
          <w:szCs w:val="28"/>
        </w:rPr>
        <w:t>идическо лице с нестопанска цел</w:t>
      </w:r>
      <w:r w:rsidR="00D174F1">
        <w:rPr>
          <w:sz w:val="28"/>
          <w:szCs w:val="28"/>
        </w:rPr>
        <w:t xml:space="preserve">  РАЗДЕЛ 2                                                                                                                    </w:t>
      </w:r>
      <w:r w:rsidR="0041205E">
        <w:rPr>
          <w:sz w:val="28"/>
          <w:szCs w:val="28"/>
        </w:rPr>
        <w:t>ЦЕЛИ  И  ПРЕДМЕТ  НА  ДЕЙНОСТ</w:t>
      </w:r>
    </w:p>
    <w:p w:rsidR="0041205E" w:rsidRDefault="0041205E" w:rsidP="007C42DF">
      <w:pPr>
        <w:spacing w:after="0"/>
        <w:rPr>
          <w:sz w:val="28"/>
          <w:szCs w:val="28"/>
        </w:rPr>
      </w:pPr>
      <w:r>
        <w:rPr>
          <w:sz w:val="28"/>
          <w:szCs w:val="28"/>
        </w:rPr>
        <w:t xml:space="preserve">     Чл. 5 .  Целите  на читалището е да задоволява потребностите на населението от селото свързани със :</w:t>
      </w:r>
    </w:p>
    <w:p w:rsidR="007C42DF" w:rsidRDefault="002602BD" w:rsidP="007C42DF">
      <w:pPr>
        <w:spacing w:after="0"/>
        <w:rPr>
          <w:sz w:val="28"/>
          <w:szCs w:val="28"/>
        </w:rPr>
      </w:pPr>
      <w:r>
        <w:rPr>
          <w:sz w:val="28"/>
          <w:szCs w:val="28"/>
        </w:rPr>
        <w:t xml:space="preserve">           </w:t>
      </w:r>
      <w:r w:rsidR="009E2D51">
        <w:rPr>
          <w:sz w:val="28"/>
          <w:szCs w:val="28"/>
        </w:rPr>
        <w:t>1.Р</w:t>
      </w:r>
      <w:r w:rsidR="007C42DF">
        <w:rPr>
          <w:sz w:val="28"/>
          <w:szCs w:val="28"/>
        </w:rPr>
        <w:t>азвитие и обогатяване на културния живот</w:t>
      </w:r>
    </w:p>
    <w:p w:rsidR="007C42DF" w:rsidRDefault="002602BD" w:rsidP="007C42DF">
      <w:pPr>
        <w:spacing w:after="0"/>
        <w:rPr>
          <w:sz w:val="28"/>
          <w:szCs w:val="28"/>
        </w:rPr>
      </w:pPr>
      <w:r>
        <w:rPr>
          <w:sz w:val="28"/>
          <w:szCs w:val="28"/>
        </w:rPr>
        <w:t xml:space="preserve">           </w:t>
      </w:r>
      <w:r w:rsidR="009E2D51">
        <w:rPr>
          <w:sz w:val="28"/>
          <w:szCs w:val="28"/>
        </w:rPr>
        <w:t>2.З</w:t>
      </w:r>
      <w:r w:rsidR="007C42DF">
        <w:rPr>
          <w:sz w:val="28"/>
          <w:szCs w:val="28"/>
        </w:rPr>
        <w:t>апазване на обичайте и традицийте на българския народ</w:t>
      </w:r>
    </w:p>
    <w:p w:rsidR="002602BD" w:rsidRDefault="009E2D51" w:rsidP="007C42DF">
      <w:pPr>
        <w:spacing w:after="0"/>
        <w:rPr>
          <w:sz w:val="28"/>
          <w:szCs w:val="28"/>
        </w:rPr>
      </w:pPr>
      <w:r>
        <w:rPr>
          <w:sz w:val="28"/>
          <w:szCs w:val="28"/>
        </w:rPr>
        <w:t xml:space="preserve">           3.Р</w:t>
      </w:r>
      <w:r w:rsidR="007C42DF">
        <w:rPr>
          <w:sz w:val="28"/>
          <w:szCs w:val="28"/>
        </w:rPr>
        <w:t>азширяване на знанията на гражданите и приобщаването им</w:t>
      </w:r>
      <w:r w:rsidR="002602BD">
        <w:rPr>
          <w:sz w:val="28"/>
          <w:szCs w:val="28"/>
        </w:rPr>
        <w:t xml:space="preserve"> към </w:t>
      </w:r>
      <w:r w:rsidR="007C42DF">
        <w:rPr>
          <w:sz w:val="28"/>
          <w:szCs w:val="28"/>
        </w:rPr>
        <w:t xml:space="preserve"> </w:t>
      </w:r>
    </w:p>
    <w:p w:rsidR="002602BD" w:rsidRDefault="002602BD" w:rsidP="007C42DF">
      <w:pPr>
        <w:spacing w:after="0"/>
        <w:rPr>
          <w:sz w:val="28"/>
          <w:szCs w:val="28"/>
        </w:rPr>
      </w:pPr>
      <w:r>
        <w:rPr>
          <w:sz w:val="28"/>
          <w:szCs w:val="28"/>
        </w:rPr>
        <w:t xml:space="preserve">                ценностите и постиженията на науката, изкуството и културата</w:t>
      </w:r>
      <w:r w:rsidR="007C42DF">
        <w:rPr>
          <w:sz w:val="28"/>
          <w:szCs w:val="28"/>
        </w:rPr>
        <w:t xml:space="preserve">  </w:t>
      </w:r>
    </w:p>
    <w:p w:rsidR="002602BD" w:rsidRDefault="009E2D51" w:rsidP="007C42DF">
      <w:pPr>
        <w:spacing w:after="0"/>
        <w:rPr>
          <w:sz w:val="28"/>
          <w:szCs w:val="28"/>
        </w:rPr>
      </w:pPr>
      <w:r>
        <w:rPr>
          <w:sz w:val="28"/>
          <w:szCs w:val="28"/>
        </w:rPr>
        <w:t xml:space="preserve">           4.В</w:t>
      </w:r>
      <w:r w:rsidR="002602BD">
        <w:rPr>
          <w:sz w:val="28"/>
          <w:szCs w:val="28"/>
        </w:rPr>
        <w:t>ъзпитава и утвръждава националното самосъзнание</w:t>
      </w:r>
    </w:p>
    <w:p w:rsidR="00E93C40" w:rsidRDefault="009E2D51" w:rsidP="007C42DF">
      <w:pPr>
        <w:spacing w:after="0"/>
        <w:rPr>
          <w:sz w:val="28"/>
          <w:szCs w:val="28"/>
        </w:rPr>
      </w:pPr>
      <w:r>
        <w:rPr>
          <w:sz w:val="28"/>
          <w:szCs w:val="28"/>
        </w:rPr>
        <w:t xml:space="preserve">           5. О</w:t>
      </w:r>
      <w:r w:rsidR="000226D7">
        <w:rPr>
          <w:sz w:val="28"/>
          <w:szCs w:val="28"/>
        </w:rPr>
        <w:t>сигуряване на достъп до информация</w:t>
      </w:r>
      <w:r w:rsidR="00E93C40">
        <w:rPr>
          <w:sz w:val="28"/>
          <w:szCs w:val="28"/>
        </w:rPr>
        <w:t xml:space="preserve"> </w:t>
      </w:r>
    </w:p>
    <w:p w:rsidR="00E93C40" w:rsidRDefault="00E93C40" w:rsidP="007C42DF">
      <w:pPr>
        <w:spacing w:after="0"/>
        <w:rPr>
          <w:sz w:val="28"/>
          <w:szCs w:val="28"/>
        </w:rPr>
      </w:pPr>
      <w:r>
        <w:rPr>
          <w:sz w:val="28"/>
          <w:szCs w:val="28"/>
        </w:rPr>
        <w:t xml:space="preserve">     Чл. 6 .  </w:t>
      </w:r>
      <w:r w:rsidR="00601C16">
        <w:rPr>
          <w:sz w:val="28"/>
          <w:szCs w:val="28"/>
        </w:rPr>
        <w:t>За постигане на свойте цели читалището развива следните основни дейности:</w:t>
      </w:r>
    </w:p>
    <w:p w:rsidR="00601C16" w:rsidRDefault="009E2D51" w:rsidP="007C42DF">
      <w:pPr>
        <w:spacing w:after="0"/>
        <w:rPr>
          <w:sz w:val="28"/>
          <w:szCs w:val="28"/>
        </w:rPr>
      </w:pPr>
      <w:r>
        <w:rPr>
          <w:sz w:val="28"/>
          <w:szCs w:val="28"/>
        </w:rPr>
        <w:t xml:space="preserve">           1. У</w:t>
      </w:r>
      <w:r w:rsidR="00601C16">
        <w:rPr>
          <w:sz w:val="28"/>
          <w:szCs w:val="28"/>
        </w:rPr>
        <w:t xml:space="preserve">режда и поддържа библиотека, читалня, фото-фоно-филмо и </w:t>
      </w:r>
    </w:p>
    <w:p w:rsidR="00E93C40" w:rsidRDefault="00601C16" w:rsidP="007C42DF">
      <w:pPr>
        <w:spacing w:after="0"/>
        <w:rPr>
          <w:sz w:val="28"/>
          <w:szCs w:val="28"/>
        </w:rPr>
      </w:pPr>
      <w:r>
        <w:rPr>
          <w:sz w:val="28"/>
          <w:szCs w:val="28"/>
        </w:rPr>
        <w:t xml:space="preserve">                 видиотеки</w:t>
      </w:r>
    </w:p>
    <w:p w:rsidR="00601C16" w:rsidRDefault="009E2D51" w:rsidP="007C42DF">
      <w:pPr>
        <w:spacing w:after="0"/>
        <w:rPr>
          <w:sz w:val="28"/>
          <w:szCs w:val="28"/>
        </w:rPr>
      </w:pPr>
      <w:r>
        <w:rPr>
          <w:sz w:val="28"/>
          <w:szCs w:val="28"/>
        </w:rPr>
        <w:t xml:space="preserve">           2. Р</w:t>
      </w:r>
      <w:r w:rsidR="00601C16">
        <w:rPr>
          <w:sz w:val="28"/>
          <w:szCs w:val="28"/>
        </w:rPr>
        <w:t xml:space="preserve">азвива и подпомага любителското </w:t>
      </w:r>
      <w:r w:rsidR="001D2E05">
        <w:rPr>
          <w:sz w:val="28"/>
          <w:szCs w:val="28"/>
        </w:rPr>
        <w:t>художествено творчество</w:t>
      </w:r>
    </w:p>
    <w:p w:rsidR="001D2E05" w:rsidRDefault="009E2D51" w:rsidP="007C42DF">
      <w:pPr>
        <w:spacing w:after="0"/>
        <w:rPr>
          <w:sz w:val="28"/>
          <w:szCs w:val="28"/>
        </w:rPr>
      </w:pPr>
      <w:r>
        <w:rPr>
          <w:sz w:val="28"/>
          <w:szCs w:val="28"/>
        </w:rPr>
        <w:lastRenderedPageBreak/>
        <w:t xml:space="preserve">           3. О</w:t>
      </w:r>
      <w:r w:rsidR="001D2E05">
        <w:rPr>
          <w:sz w:val="28"/>
          <w:szCs w:val="28"/>
        </w:rPr>
        <w:t>рганизира празненства, концерти и чествания</w:t>
      </w:r>
    </w:p>
    <w:p w:rsidR="001D2E05" w:rsidRDefault="009E2D51" w:rsidP="007C42DF">
      <w:pPr>
        <w:spacing w:after="0"/>
        <w:rPr>
          <w:sz w:val="28"/>
          <w:szCs w:val="28"/>
        </w:rPr>
      </w:pPr>
      <w:r>
        <w:rPr>
          <w:sz w:val="28"/>
          <w:szCs w:val="28"/>
        </w:rPr>
        <w:t xml:space="preserve">           4. С</w:t>
      </w:r>
      <w:r w:rsidR="001D2E05">
        <w:rPr>
          <w:sz w:val="28"/>
          <w:szCs w:val="28"/>
        </w:rPr>
        <w:t>ъбира и разпространява знания за родния край</w:t>
      </w:r>
    </w:p>
    <w:p w:rsidR="001D2E05" w:rsidRDefault="00D327CD" w:rsidP="007C42DF">
      <w:pPr>
        <w:spacing w:after="0"/>
        <w:rPr>
          <w:sz w:val="28"/>
          <w:szCs w:val="28"/>
        </w:rPr>
      </w:pPr>
      <w:r>
        <w:rPr>
          <w:sz w:val="28"/>
          <w:szCs w:val="28"/>
        </w:rPr>
        <w:t xml:space="preserve">           </w:t>
      </w:r>
      <w:r w:rsidR="009E2D51">
        <w:rPr>
          <w:sz w:val="28"/>
          <w:szCs w:val="28"/>
        </w:rPr>
        <w:t>5. О</w:t>
      </w:r>
      <w:r w:rsidR="000235AD">
        <w:rPr>
          <w:sz w:val="28"/>
          <w:szCs w:val="28"/>
        </w:rPr>
        <w:t>рганизира школи, кържоци, курсове и клубове</w:t>
      </w:r>
    </w:p>
    <w:p w:rsidR="001D2E05" w:rsidRDefault="009E2D51" w:rsidP="007C42DF">
      <w:pPr>
        <w:spacing w:after="0"/>
        <w:rPr>
          <w:sz w:val="28"/>
          <w:szCs w:val="28"/>
        </w:rPr>
      </w:pPr>
      <w:r>
        <w:rPr>
          <w:sz w:val="28"/>
          <w:szCs w:val="28"/>
        </w:rPr>
        <w:t xml:space="preserve">           6. О</w:t>
      </w:r>
      <w:r w:rsidR="001D2E05">
        <w:rPr>
          <w:sz w:val="28"/>
          <w:szCs w:val="28"/>
        </w:rPr>
        <w:t>съществява социални дейности и услуги</w:t>
      </w:r>
    </w:p>
    <w:p w:rsidR="001D2E05" w:rsidRDefault="000235AD" w:rsidP="007C42DF">
      <w:pPr>
        <w:spacing w:after="0"/>
        <w:rPr>
          <w:sz w:val="28"/>
          <w:szCs w:val="28"/>
        </w:rPr>
      </w:pPr>
      <w:r>
        <w:rPr>
          <w:sz w:val="28"/>
          <w:szCs w:val="28"/>
        </w:rPr>
        <w:t xml:space="preserve">           7.П</w:t>
      </w:r>
      <w:r w:rsidR="001D2E05">
        <w:rPr>
          <w:sz w:val="28"/>
          <w:szCs w:val="28"/>
        </w:rPr>
        <w:t>ровежда възпитателна дейност съобразно свойте основни цели</w:t>
      </w:r>
    </w:p>
    <w:p w:rsidR="00234B37" w:rsidRDefault="00225383" w:rsidP="001509F5">
      <w:pPr>
        <w:spacing w:after="0"/>
        <w:rPr>
          <w:sz w:val="28"/>
          <w:szCs w:val="28"/>
        </w:rPr>
      </w:pPr>
      <w:r>
        <w:rPr>
          <w:sz w:val="28"/>
          <w:szCs w:val="28"/>
        </w:rPr>
        <w:t xml:space="preserve">     Чл. 7 .  Читалище</w:t>
      </w:r>
      <w:r w:rsidR="000235AD">
        <w:rPr>
          <w:sz w:val="28"/>
          <w:szCs w:val="28"/>
        </w:rPr>
        <w:t xml:space="preserve">то </w:t>
      </w:r>
      <w:r w:rsidR="002C0950">
        <w:rPr>
          <w:sz w:val="28"/>
          <w:szCs w:val="28"/>
        </w:rPr>
        <w:t>няма право да</w:t>
      </w:r>
      <w:r w:rsidR="00234B37">
        <w:rPr>
          <w:sz w:val="28"/>
          <w:szCs w:val="28"/>
        </w:rPr>
        <w:t xml:space="preserve"> предоставя</w:t>
      </w:r>
      <w:r w:rsidR="002C0950">
        <w:rPr>
          <w:sz w:val="28"/>
          <w:szCs w:val="28"/>
        </w:rPr>
        <w:t xml:space="preserve"> собствено или ползвано от него</w:t>
      </w:r>
      <w:r w:rsidR="00234B37">
        <w:rPr>
          <w:sz w:val="28"/>
          <w:szCs w:val="28"/>
        </w:rPr>
        <w:t xml:space="preserve"> имуществото</w:t>
      </w:r>
      <w:r w:rsidR="002C0950">
        <w:rPr>
          <w:sz w:val="28"/>
          <w:szCs w:val="28"/>
        </w:rPr>
        <w:t xml:space="preserve"> възмездно или безвъзмездно: </w:t>
      </w:r>
    </w:p>
    <w:p w:rsidR="002C0950" w:rsidRPr="003B398E" w:rsidRDefault="003B398E" w:rsidP="003B398E">
      <w:pPr>
        <w:pStyle w:val="a3"/>
        <w:spacing w:after="0"/>
        <w:ind w:left="1035"/>
        <w:rPr>
          <w:sz w:val="28"/>
          <w:szCs w:val="28"/>
        </w:rPr>
      </w:pPr>
      <w:r>
        <w:rPr>
          <w:sz w:val="28"/>
          <w:szCs w:val="28"/>
        </w:rPr>
        <w:t>1.</w:t>
      </w:r>
      <w:r w:rsidR="009E2D51">
        <w:rPr>
          <w:sz w:val="28"/>
          <w:szCs w:val="28"/>
        </w:rPr>
        <w:t>З</w:t>
      </w:r>
      <w:r w:rsidR="002C0950" w:rsidRPr="003B398E">
        <w:rPr>
          <w:sz w:val="28"/>
          <w:szCs w:val="28"/>
        </w:rPr>
        <w:t>а хазартни игри</w:t>
      </w:r>
      <w:r w:rsidR="00E769D5" w:rsidRPr="003B398E">
        <w:rPr>
          <w:sz w:val="28"/>
          <w:szCs w:val="28"/>
        </w:rPr>
        <w:t xml:space="preserve"> и нощни заведения</w:t>
      </w:r>
    </w:p>
    <w:p w:rsidR="00234B37" w:rsidRDefault="009E2D51" w:rsidP="00E769D5">
      <w:pPr>
        <w:pStyle w:val="a3"/>
        <w:spacing w:after="0"/>
        <w:ind w:left="1035"/>
        <w:rPr>
          <w:sz w:val="28"/>
          <w:szCs w:val="28"/>
        </w:rPr>
      </w:pPr>
      <w:r>
        <w:rPr>
          <w:sz w:val="28"/>
          <w:szCs w:val="28"/>
        </w:rPr>
        <w:t>2.З</w:t>
      </w:r>
      <w:r w:rsidR="003B398E">
        <w:rPr>
          <w:sz w:val="28"/>
          <w:szCs w:val="28"/>
        </w:rPr>
        <w:t>а постоянно ползване от политически партии и организации</w:t>
      </w:r>
    </w:p>
    <w:p w:rsidR="00777FF0" w:rsidRDefault="003B398E" w:rsidP="00E769D5">
      <w:pPr>
        <w:pStyle w:val="a3"/>
        <w:spacing w:after="0"/>
        <w:ind w:left="1035"/>
        <w:rPr>
          <w:sz w:val="28"/>
          <w:szCs w:val="28"/>
        </w:rPr>
      </w:pPr>
      <w:r>
        <w:rPr>
          <w:sz w:val="28"/>
          <w:szCs w:val="28"/>
        </w:rPr>
        <w:t>3</w:t>
      </w:r>
      <w:r w:rsidR="00E769D5">
        <w:rPr>
          <w:sz w:val="28"/>
          <w:szCs w:val="28"/>
        </w:rPr>
        <w:t>.</w:t>
      </w:r>
      <w:r w:rsidR="009E2D51">
        <w:rPr>
          <w:sz w:val="28"/>
          <w:szCs w:val="28"/>
        </w:rPr>
        <w:t>З</w:t>
      </w:r>
      <w:r w:rsidR="00234B37">
        <w:rPr>
          <w:sz w:val="28"/>
          <w:szCs w:val="28"/>
        </w:rPr>
        <w:t>а дейност на нерегистрирани по закона за вероизповеданията религиозни общности</w:t>
      </w:r>
      <w:r w:rsidR="00777FF0">
        <w:rPr>
          <w:sz w:val="28"/>
          <w:szCs w:val="28"/>
        </w:rPr>
        <w:t xml:space="preserve"> и юридически лица с нестопанска цел за такива общности</w:t>
      </w:r>
    </w:p>
    <w:p w:rsidR="00777FF0" w:rsidRDefault="001B3151" w:rsidP="00E769D5">
      <w:pPr>
        <w:pStyle w:val="a3"/>
        <w:spacing w:after="0"/>
        <w:ind w:left="1035"/>
        <w:rPr>
          <w:sz w:val="28"/>
          <w:szCs w:val="28"/>
        </w:rPr>
      </w:pPr>
      <w:r>
        <w:rPr>
          <w:sz w:val="28"/>
          <w:szCs w:val="28"/>
        </w:rPr>
        <w:t>4</w:t>
      </w:r>
      <w:r w:rsidR="00E769D5">
        <w:rPr>
          <w:sz w:val="28"/>
          <w:szCs w:val="28"/>
        </w:rPr>
        <w:t>.</w:t>
      </w:r>
      <w:r w:rsidR="009E2D51">
        <w:rPr>
          <w:sz w:val="28"/>
          <w:szCs w:val="28"/>
        </w:rPr>
        <w:t>Н</w:t>
      </w:r>
      <w:r w:rsidR="003B398E">
        <w:rPr>
          <w:sz w:val="28"/>
          <w:szCs w:val="28"/>
        </w:rPr>
        <w:t>а Председателя, Секретаря, членовете на Настоятелството и Проверителната комисия и на членовете на техните семейства</w:t>
      </w:r>
    </w:p>
    <w:p w:rsidR="00134CEA" w:rsidRDefault="003B1F48" w:rsidP="00D174F1">
      <w:pPr>
        <w:spacing w:after="0" w:line="240" w:lineRule="auto"/>
        <w:rPr>
          <w:sz w:val="28"/>
          <w:szCs w:val="28"/>
        </w:rPr>
      </w:pPr>
      <w:r>
        <w:rPr>
          <w:sz w:val="28"/>
          <w:szCs w:val="28"/>
        </w:rPr>
        <w:t xml:space="preserve"> </w:t>
      </w:r>
      <w:r w:rsidR="001B3151">
        <w:rPr>
          <w:sz w:val="28"/>
          <w:szCs w:val="28"/>
        </w:rPr>
        <w:t>РАЗДЕЛ 3</w:t>
      </w:r>
    </w:p>
    <w:p w:rsidR="003B1F48" w:rsidRDefault="003B1F48" w:rsidP="001509F5">
      <w:pPr>
        <w:spacing w:after="0"/>
        <w:rPr>
          <w:sz w:val="28"/>
          <w:szCs w:val="28"/>
        </w:rPr>
      </w:pPr>
      <w:r>
        <w:rPr>
          <w:sz w:val="28"/>
          <w:szCs w:val="28"/>
        </w:rPr>
        <w:t xml:space="preserve"> УЧРЕДЯВАНЕ  И  ОРГАНИ НА УПРАВЛЕНИЕ</w:t>
      </w:r>
    </w:p>
    <w:p w:rsidR="00760B54" w:rsidRDefault="003B1F48" w:rsidP="001509F5">
      <w:pPr>
        <w:spacing w:after="0"/>
        <w:rPr>
          <w:sz w:val="28"/>
          <w:szCs w:val="28"/>
        </w:rPr>
      </w:pPr>
      <w:r>
        <w:rPr>
          <w:sz w:val="28"/>
          <w:szCs w:val="28"/>
        </w:rPr>
        <w:t xml:space="preserve">      Чл. 8./1/ У</w:t>
      </w:r>
      <w:r w:rsidR="00C67F5A">
        <w:rPr>
          <w:sz w:val="28"/>
          <w:szCs w:val="28"/>
        </w:rPr>
        <w:t xml:space="preserve">чредяването на читалището се извършва на събрание на най - </w:t>
      </w:r>
      <w:r w:rsidR="00760B54">
        <w:rPr>
          <w:sz w:val="28"/>
          <w:szCs w:val="28"/>
        </w:rPr>
        <w:t xml:space="preserve">   </w:t>
      </w:r>
      <w:r w:rsidR="00C67F5A">
        <w:rPr>
          <w:sz w:val="28"/>
          <w:szCs w:val="28"/>
        </w:rPr>
        <w:t xml:space="preserve"> малко 50 дееспособни физически лица</w:t>
      </w:r>
    </w:p>
    <w:p w:rsidR="00C67F5A" w:rsidRDefault="00A051B4" w:rsidP="001509F5">
      <w:pPr>
        <w:spacing w:after="0"/>
        <w:rPr>
          <w:sz w:val="28"/>
          <w:szCs w:val="28"/>
        </w:rPr>
      </w:pPr>
      <w:r>
        <w:rPr>
          <w:sz w:val="28"/>
          <w:szCs w:val="28"/>
        </w:rPr>
        <w:t xml:space="preserve">           </w:t>
      </w:r>
      <w:r w:rsidR="003B1F48">
        <w:rPr>
          <w:sz w:val="28"/>
          <w:szCs w:val="28"/>
        </w:rPr>
        <w:t xml:space="preserve">    /</w:t>
      </w:r>
      <w:r>
        <w:rPr>
          <w:sz w:val="28"/>
          <w:szCs w:val="28"/>
        </w:rPr>
        <w:t>2</w:t>
      </w:r>
      <w:r w:rsidR="003B1F48">
        <w:rPr>
          <w:sz w:val="28"/>
          <w:szCs w:val="28"/>
        </w:rPr>
        <w:t>/ У</w:t>
      </w:r>
      <w:r w:rsidR="00C67F5A">
        <w:rPr>
          <w:sz w:val="28"/>
          <w:szCs w:val="28"/>
        </w:rPr>
        <w:t xml:space="preserve">чредителното събрание приема устава на читалището и </w:t>
      </w:r>
      <w:r w:rsidR="00B20315">
        <w:rPr>
          <w:sz w:val="28"/>
          <w:szCs w:val="28"/>
        </w:rPr>
        <w:t xml:space="preserve">       </w:t>
      </w:r>
      <w:r w:rsidR="00C67F5A">
        <w:rPr>
          <w:sz w:val="28"/>
          <w:szCs w:val="28"/>
        </w:rPr>
        <w:t>избира</w:t>
      </w:r>
      <w:r w:rsidR="007274E0">
        <w:rPr>
          <w:sz w:val="28"/>
          <w:szCs w:val="28"/>
        </w:rPr>
        <w:t xml:space="preserve"> предвидените в него органи на управление</w:t>
      </w:r>
    </w:p>
    <w:p w:rsidR="00075027" w:rsidRDefault="00075027" w:rsidP="001509F5">
      <w:pPr>
        <w:spacing w:after="0"/>
        <w:rPr>
          <w:sz w:val="28"/>
          <w:szCs w:val="28"/>
        </w:rPr>
      </w:pPr>
      <w:r>
        <w:rPr>
          <w:sz w:val="28"/>
          <w:szCs w:val="28"/>
        </w:rPr>
        <w:t xml:space="preserve">     Чл. 9. /1/ Прекратяването на читалището става с решение на Общото събрание за което гласуват 2/3 от членовете на читалището имащи право на глас</w:t>
      </w:r>
    </w:p>
    <w:p w:rsidR="00C67F5A" w:rsidRDefault="007274E0" w:rsidP="001509F5">
      <w:pPr>
        <w:spacing w:after="0"/>
        <w:rPr>
          <w:sz w:val="28"/>
          <w:szCs w:val="28"/>
        </w:rPr>
      </w:pPr>
      <w:r>
        <w:rPr>
          <w:sz w:val="28"/>
          <w:szCs w:val="28"/>
        </w:rPr>
        <w:t xml:space="preserve">              </w:t>
      </w:r>
      <w:r w:rsidR="00075027">
        <w:rPr>
          <w:sz w:val="28"/>
          <w:szCs w:val="28"/>
        </w:rPr>
        <w:t xml:space="preserve"> /2/ Прекратяването може да се извърши при ликвидация  от Окръжния съд в предвидените от закона за народните читалища случаи</w:t>
      </w:r>
      <w:r>
        <w:rPr>
          <w:sz w:val="28"/>
          <w:szCs w:val="28"/>
        </w:rPr>
        <w:t xml:space="preserve">   </w:t>
      </w:r>
    </w:p>
    <w:p w:rsidR="00C67F5A" w:rsidRDefault="00075027" w:rsidP="001509F5">
      <w:pPr>
        <w:spacing w:after="0"/>
        <w:rPr>
          <w:sz w:val="28"/>
          <w:szCs w:val="28"/>
        </w:rPr>
      </w:pPr>
      <w:r>
        <w:rPr>
          <w:sz w:val="28"/>
          <w:szCs w:val="28"/>
        </w:rPr>
        <w:t xml:space="preserve">     Чл.10.</w:t>
      </w:r>
      <w:r w:rsidR="00F2717C">
        <w:rPr>
          <w:sz w:val="28"/>
          <w:szCs w:val="28"/>
        </w:rPr>
        <w:t xml:space="preserve"> </w:t>
      </w:r>
      <w:r w:rsidR="00A051B4">
        <w:rPr>
          <w:sz w:val="28"/>
          <w:szCs w:val="28"/>
        </w:rPr>
        <w:t xml:space="preserve">/1/  </w:t>
      </w:r>
      <w:r w:rsidR="00C67F5A">
        <w:rPr>
          <w:sz w:val="28"/>
          <w:szCs w:val="28"/>
        </w:rPr>
        <w:t>Членовете на читалището са: ин</w:t>
      </w:r>
      <w:r w:rsidR="00F2717C">
        <w:rPr>
          <w:sz w:val="28"/>
          <w:szCs w:val="28"/>
        </w:rPr>
        <w:t>дивидуални, колективни и почетни</w:t>
      </w:r>
    </w:p>
    <w:p w:rsidR="00180DED" w:rsidRDefault="00A051B4" w:rsidP="001509F5">
      <w:pPr>
        <w:spacing w:after="0"/>
        <w:rPr>
          <w:sz w:val="28"/>
          <w:szCs w:val="28"/>
        </w:rPr>
      </w:pPr>
      <w:r>
        <w:rPr>
          <w:sz w:val="28"/>
          <w:szCs w:val="28"/>
        </w:rPr>
        <w:t xml:space="preserve">              /2/</w:t>
      </w:r>
      <w:r w:rsidR="00180DED">
        <w:rPr>
          <w:sz w:val="28"/>
          <w:szCs w:val="28"/>
        </w:rPr>
        <w:t>Индивидуалните членове са български граждани. Те биват действителни и спомагателни:</w:t>
      </w:r>
    </w:p>
    <w:p w:rsidR="00180DED" w:rsidRDefault="00A051B4" w:rsidP="001509F5">
      <w:pPr>
        <w:spacing w:after="0"/>
        <w:rPr>
          <w:sz w:val="28"/>
          <w:szCs w:val="28"/>
        </w:rPr>
      </w:pPr>
      <w:r>
        <w:rPr>
          <w:sz w:val="28"/>
          <w:szCs w:val="28"/>
        </w:rPr>
        <w:t xml:space="preserve">           1.</w:t>
      </w:r>
      <w:r w:rsidR="00F35393">
        <w:rPr>
          <w:sz w:val="28"/>
          <w:szCs w:val="28"/>
        </w:rPr>
        <w:t xml:space="preserve"> </w:t>
      </w:r>
      <w:r>
        <w:rPr>
          <w:sz w:val="28"/>
          <w:szCs w:val="28"/>
        </w:rPr>
        <w:t>Д</w:t>
      </w:r>
      <w:r w:rsidR="00180DED">
        <w:rPr>
          <w:sz w:val="28"/>
          <w:szCs w:val="28"/>
        </w:rPr>
        <w:t xml:space="preserve">ействителните членове са дееспособни лица, </w:t>
      </w:r>
      <w:r w:rsidR="00F35393">
        <w:rPr>
          <w:sz w:val="28"/>
          <w:szCs w:val="28"/>
        </w:rPr>
        <w:t xml:space="preserve">които признават </w:t>
      </w:r>
    </w:p>
    <w:p w:rsidR="00F35393" w:rsidRDefault="00F35393" w:rsidP="001509F5">
      <w:pPr>
        <w:spacing w:after="0"/>
        <w:rPr>
          <w:sz w:val="28"/>
          <w:szCs w:val="28"/>
        </w:rPr>
      </w:pPr>
      <w:r>
        <w:rPr>
          <w:sz w:val="28"/>
          <w:szCs w:val="28"/>
        </w:rPr>
        <w:t xml:space="preserve"> устава, участват и подпомагат читалищната дейност и плащат </w:t>
      </w:r>
      <w:r w:rsidR="0083344A">
        <w:rPr>
          <w:sz w:val="28"/>
          <w:szCs w:val="28"/>
        </w:rPr>
        <w:t>редовно</w:t>
      </w:r>
      <w:r>
        <w:rPr>
          <w:sz w:val="28"/>
          <w:szCs w:val="28"/>
        </w:rPr>
        <w:t xml:space="preserve"> определения от устава на читалището членски внос.</w:t>
      </w:r>
      <w:r w:rsidR="0083344A">
        <w:rPr>
          <w:sz w:val="28"/>
          <w:szCs w:val="28"/>
        </w:rPr>
        <w:t>Тези членове имат</w:t>
      </w:r>
    </w:p>
    <w:p w:rsidR="00564932" w:rsidRDefault="00F35393" w:rsidP="001509F5">
      <w:pPr>
        <w:spacing w:after="0"/>
        <w:rPr>
          <w:sz w:val="28"/>
          <w:szCs w:val="28"/>
        </w:rPr>
      </w:pPr>
      <w:r>
        <w:rPr>
          <w:sz w:val="28"/>
          <w:szCs w:val="28"/>
        </w:rPr>
        <w:t xml:space="preserve"> право на глас</w:t>
      </w:r>
      <w:r w:rsidR="00564932">
        <w:rPr>
          <w:sz w:val="28"/>
          <w:szCs w:val="28"/>
        </w:rPr>
        <w:t>, да избират и да бъдат избирани</w:t>
      </w:r>
      <w:r w:rsidR="0083344A">
        <w:rPr>
          <w:sz w:val="28"/>
          <w:szCs w:val="28"/>
        </w:rPr>
        <w:t xml:space="preserve"> в ръководните органи на</w:t>
      </w:r>
    </w:p>
    <w:p w:rsidR="00564932" w:rsidRDefault="00564932" w:rsidP="001509F5">
      <w:pPr>
        <w:spacing w:after="0"/>
        <w:rPr>
          <w:sz w:val="28"/>
          <w:szCs w:val="28"/>
        </w:rPr>
      </w:pPr>
      <w:r>
        <w:rPr>
          <w:sz w:val="28"/>
          <w:szCs w:val="28"/>
        </w:rPr>
        <w:t xml:space="preserve"> читалището</w:t>
      </w:r>
    </w:p>
    <w:p w:rsidR="00564932" w:rsidRDefault="00A051B4" w:rsidP="001509F5">
      <w:pPr>
        <w:spacing w:after="0"/>
        <w:rPr>
          <w:sz w:val="28"/>
          <w:szCs w:val="28"/>
        </w:rPr>
      </w:pPr>
      <w:r>
        <w:rPr>
          <w:sz w:val="28"/>
          <w:szCs w:val="28"/>
        </w:rPr>
        <w:lastRenderedPageBreak/>
        <w:t xml:space="preserve">           2. С</w:t>
      </w:r>
      <w:r w:rsidR="00564932">
        <w:rPr>
          <w:sz w:val="28"/>
          <w:szCs w:val="28"/>
        </w:rPr>
        <w:t xml:space="preserve">помагателните членове са лица до 18г. които участват в </w:t>
      </w:r>
      <w:r w:rsidR="0083344A">
        <w:rPr>
          <w:sz w:val="28"/>
          <w:szCs w:val="28"/>
        </w:rPr>
        <w:t>читалищната дейност, нямат право да избират и да бъдат избирани в читалищното настоятелство и имат съвещателен глас</w:t>
      </w:r>
    </w:p>
    <w:p w:rsidR="0083344A" w:rsidRDefault="00A051B4" w:rsidP="001509F5">
      <w:pPr>
        <w:spacing w:after="0"/>
        <w:rPr>
          <w:sz w:val="28"/>
          <w:szCs w:val="28"/>
        </w:rPr>
      </w:pPr>
      <w:r>
        <w:rPr>
          <w:sz w:val="28"/>
          <w:szCs w:val="28"/>
        </w:rPr>
        <w:t xml:space="preserve">           /3/ </w:t>
      </w:r>
      <w:r w:rsidR="0083344A">
        <w:rPr>
          <w:sz w:val="28"/>
          <w:szCs w:val="28"/>
        </w:rPr>
        <w:t>Колективните членове съдействат за осъществяване целите на читалището, подпомагат дейностите, поддържането и обогатяването на мате</w:t>
      </w:r>
      <w:r w:rsidR="00515FFE">
        <w:rPr>
          <w:sz w:val="28"/>
          <w:szCs w:val="28"/>
        </w:rPr>
        <w:t>риалната база и имат право на един глас. Колективните членове могат да бъдат:</w:t>
      </w:r>
    </w:p>
    <w:p w:rsidR="00515FFE" w:rsidRDefault="00A051B4" w:rsidP="001509F5">
      <w:pPr>
        <w:spacing w:after="0"/>
        <w:rPr>
          <w:sz w:val="28"/>
          <w:szCs w:val="28"/>
        </w:rPr>
      </w:pPr>
      <w:r>
        <w:rPr>
          <w:sz w:val="28"/>
          <w:szCs w:val="28"/>
        </w:rPr>
        <w:t xml:space="preserve">             1.</w:t>
      </w:r>
      <w:r w:rsidR="009E2D51">
        <w:rPr>
          <w:sz w:val="28"/>
          <w:szCs w:val="28"/>
        </w:rPr>
        <w:t xml:space="preserve"> П</w:t>
      </w:r>
      <w:r w:rsidR="00515FFE">
        <w:rPr>
          <w:sz w:val="28"/>
          <w:szCs w:val="28"/>
        </w:rPr>
        <w:t>рофесионални организации</w:t>
      </w:r>
    </w:p>
    <w:p w:rsidR="00515FFE" w:rsidRDefault="00777FF0" w:rsidP="001509F5">
      <w:pPr>
        <w:spacing w:after="0"/>
        <w:rPr>
          <w:sz w:val="28"/>
          <w:szCs w:val="28"/>
        </w:rPr>
      </w:pPr>
      <w:r>
        <w:rPr>
          <w:sz w:val="28"/>
          <w:szCs w:val="28"/>
        </w:rPr>
        <w:t xml:space="preserve">             2.</w:t>
      </w:r>
      <w:r w:rsidR="009E2D51">
        <w:rPr>
          <w:sz w:val="28"/>
          <w:szCs w:val="28"/>
        </w:rPr>
        <w:t xml:space="preserve"> С</w:t>
      </w:r>
      <w:r w:rsidR="00515FFE">
        <w:rPr>
          <w:sz w:val="28"/>
          <w:szCs w:val="28"/>
        </w:rPr>
        <w:t>топански организации</w:t>
      </w:r>
    </w:p>
    <w:p w:rsidR="00515FFE" w:rsidRDefault="00777FF0" w:rsidP="001509F5">
      <w:pPr>
        <w:spacing w:after="0"/>
        <w:rPr>
          <w:sz w:val="28"/>
          <w:szCs w:val="28"/>
        </w:rPr>
      </w:pPr>
      <w:r>
        <w:rPr>
          <w:sz w:val="28"/>
          <w:szCs w:val="28"/>
        </w:rPr>
        <w:t xml:space="preserve">             3. </w:t>
      </w:r>
      <w:r w:rsidR="009E2D51">
        <w:rPr>
          <w:sz w:val="28"/>
          <w:szCs w:val="28"/>
        </w:rPr>
        <w:t>Т</w:t>
      </w:r>
      <w:r w:rsidR="00515FFE">
        <w:rPr>
          <w:sz w:val="28"/>
          <w:szCs w:val="28"/>
        </w:rPr>
        <w:t>ърговски дружества</w:t>
      </w:r>
    </w:p>
    <w:p w:rsidR="00515FFE" w:rsidRDefault="00777FF0" w:rsidP="001509F5">
      <w:pPr>
        <w:spacing w:after="0"/>
        <w:rPr>
          <w:sz w:val="28"/>
          <w:szCs w:val="28"/>
        </w:rPr>
      </w:pPr>
      <w:r>
        <w:rPr>
          <w:sz w:val="28"/>
          <w:szCs w:val="28"/>
        </w:rPr>
        <w:t xml:space="preserve">             4. </w:t>
      </w:r>
      <w:r w:rsidR="009E2D51">
        <w:rPr>
          <w:sz w:val="28"/>
          <w:szCs w:val="28"/>
        </w:rPr>
        <w:t>К</w:t>
      </w:r>
      <w:r w:rsidR="00515FFE">
        <w:rPr>
          <w:sz w:val="28"/>
          <w:szCs w:val="28"/>
        </w:rPr>
        <w:t>ооперации и сдружения</w:t>
      </w:r>
    </w:p>
    <w:p w:rsidR="00515FFE" w:rsidRDefault="00777FF0" w:rsidP="001509F5">
      <w:pPr>
        <w:spacing w:after="0"/>
        <w:rPr>
          <w:sz w:val="28"/>
          <w:szCs w:val="28"/>
        </w:rPr>
      </w:pPr>
      <w:r>
        <w:rPr>
          <w:sz w:val="28"/>
          <w:szCs w:val="28"/>
        </w:rPr>
        <w:t xml:space="preserve">             5.</w:t>
      </w:r>
      <w:r w:rsidR="009E2D51">
        <w:rPr>
          <w:sz w:val="28"/>
          <w:szCs w:val="28"/>
        </w:rPr>
        <w:t xml:space="preserve"> К</w:t>
      </w:r>
      <w:r w:rsidR="00515FFE">
        <w:rPr>
          <w:sz w:val="28"/>
          <w:szCs w:val="28"/>
        </w:rPr>
        <w:t>ултурно – просветни и творчески колективи</w:t>
      </w:r>
    </w:p>
    <w:p w:rsidR="00515FFE" w:rsidRDefault="00777FF0" w:rsidP="001509F5">
      <w:pPr>
        <w:spacing w:after="0"/>
        <w:rPr>
          <w:sz w:val="28"/>
          <w:szCs w:val="28"/>
          <w:lang w:val="en-US"/>
        </w:rPr>
      </w:pPr>
      <w:r>
        <w:rPr>
          <w:sz w:val="28"/>
          <w:szCs w:val="28"/>
        </w:rPr>
        <w:t xml:space="preserve">             6. </w:t>
      </w:r>
      <w:r w:rsidR="009E2D51">
        <w:rPr>
          <w:sz w:val="28"/>
          <w:szCs w:val="28"/>
        </w:rPr>
        <w:t>Д</w:t>
      </w:r>
      <w:r w:rsidR="00515FFE">
        <w:rPr>
          <w:sz w:val="28"/>
          <w:szCs w:val="28"/>
        </w:rPr>
        <w:t>руги юридически лица с нестопанска цел</w:t>
      </w:r>
    </w:p>
    <w:p w:rsidR="00F258E6" w:rsidRDefault="00777FF0" w:rsidP="001509F5">
      <w:pPr>
        <w:spacing w:after="0"/>
        <w:rPr>
          <w:sz w:val="28"/>
          <w:szCs w:val="28"/>
        </w:rPr>
      </w:pPr>
      <w:r>
        <w:rPr>
          <w:sz w:val="28"/>
          <w:szCs w:val="28"/>
          <w:lang w:val="en-US"/>
        </w:rPr>
        <w:t xml:space="preserve">          </w:t>
      </w:r>
      <w:r>
        <w:rPr>
          <w:sz w:val="28"/>
          <w:szCs w:val="28"/>
        </w:rPr>
        <w:t xml:space="preserve">/3/ </w:t>
      </w:r>
      <w:r w:rsidR="00F258E6">
        <w:rPr>
          <w:sz w:val="28"/>
          <w:szCs w:val="28"/>
        </w:rPr>
        <w:t>Почетни членове могат да бъдат български и чужди граждани с изкл</w:t>
      </w:r>
      <w:r w:rsidR="00936BD1">
        <w:rPr>
          <w:sz w:val="28"/>
          <w:szCs w:val="28"/>
        </w:rPr>
        <w:t>ючителни заслуги</w:t>
      </w:r>
      <w:r w:rsidR="005474CE">
        <w:rPr>
          <w:sz w:val="28"/>
          <w:szCs w:val="28"/>
        </w:rPr>
        <w:t xml:space="preserve"> към читалището</w:t>
      </w:r>
    </w:p>
    <w:p w:rsidR="005474CE" w:rsidRDefault="005474CE" w:rsidP="001509F5">
      <w:pPr>
        <w:spacing w:after="0"/>
        <w:rPr>
          <w:sz w:val="28"/>
          <w:szCs w:val="28"/>
        </w:rPr>
      </w:pPr>
      <w:r>
        <w:rPr>
          <w:sz w:val="28"/>
          <w:szCs w:val="28"/>
        </w:rPr>
        <w:t xml:space="preserve">     Чл. 10. Членунането в читалището е доброволно</w:t>
      </w:r>
    </w:p>
    <w:p w:rsidR="005474CE" w:rsidRDefault="005474CE" w:rsidP="001509F5">
      <w:pPr>
        <w:spacing w:after="0"/>
        <w:rPr>
          <w:sz w:val="28"/>
          <w:szCs w:val="28"/>
        </w:rPr>
      </w:pPr>
      <w:r>
        <w:rPr>
          <w:sz w:val="28"/>
          <w:szCs w:val="28"/>
        </w:rPr>
        <w:t xml:space="preserve">                 1.</w:t>
      </w:r>
      <w:r w:rsidR="00FF0F46">
        <w:rPr>
          <w:sz w:val="28"/>
          <w:szCs w:val="28"/>
        </w:rPr>
        <w:t>Кандидатът подава писменна молба до Настоятелството, в която декларира, че е запознат с Устава и го приема.</w:t>
      </w:r>
    </w:p>
    <w:p w:rsidR="00FF0F46" w:rsidRDefault="00FF0F46" w:rsidP="001509F5">
      <w:pPr>
        <w:spacing w:after="0"/>
        <w:rPr>
          <w:sz w:val="28"/>
          <w:szCs w:val="28"/>
        </w:rPr>
      </w:pPr>
      <w:r>
        <w:rPr>
          <w:sz w:val="28"/>
          <w:szCs w:val="28"/>
        </w:rPr>
        <w:t xml:space="preserve">                 2.Всеки член има право да бъде информиран за дейността на читалището</w:t>
      </w:r>
      <w:r w:rsidR="007233F1">
        <w:rPr>
          <w:sz w:val="28"/>
          <w:szCs w:val="28"/>
        </w:rPr>
        <w:t>,да се ползува от имуществото му и от резултатите от дейността му.</w:t>
      </w:r>
    </w:p>
    <w:p w:rsidR="007233F1" w:rsidRDefault="007233F1" w:rsidP="001509F5">
      <w:pPr>
        <w:spacing w:after="0"/>
        <w:rPr>
          <w:sz w:val="28"/>
          <w:szCs w:val="28"/>
        </w:rPr>
      </w:pPr>
      <w:r>
        <w:rPr>
          <w:sz w:val="28"/>
          <w:szCs w:val="28"/>
        </w:rPr>
        <w:t xml:space="preserve">                 3. Всеки член на читалището е дължен да заплаща редовно членския си внос.</w:t>
      </w:r>
    </w:p>
    <w:p w:rsidR="00A81F0E" w:rsidRDefault="00B87165" w:rsidP="00B87165">
      <w:pPr>
        <w:spacing w:after="0"/>
        <w:rPr>
          <w:sz w:val="28"/>
          <w:szCs w:val="28"/>
        </w:rPr>
      </w:pPr>
      <w:r>
        <w:rPr>
          <w:sz w:val="28"/>
          <w:szCs w:val="28"/>
        </w:rPr>
        <w:t xml:space="preserve">     Чл. 11 .  Органи на управление на читалището са: Общото събрание, Настоятелството и Проверителната комисия.                            </w:t>
      </w:r>
    </w:p>
    <w:p w:rsidR="00A81F0E" w:rsidRDefault="00B87165" w:rsidP="001509F5">
      <w:pPr>
        <w:spacing w:after="0"/>
        <w:rPr>
          <w:sz w:val="28"/>
          <w:szCs w:val="28"/>
        </w:rPr>
      </w:pPr>
      <w:r>
        <w:rPr>
          <w:sz w:val="28"/>
          <w:szCs w:val="28"/>
        </w:rPr>
        <w:t xml:space="preserve">     Чл. 12</w:t>
      </w:r>
      <w:r w:rsidR="00A81F0E">
        <w:rPr>
          <w:sz w:val="28"/>
          <w:szCs w:val="28"/>
        </w:rPr>
        <w:t xml:space="preserve"> .</w:t>
      </w:r>
      <w:r w:rsidR="00983D11">
        <w:rPr>
          <w:sz w:val="28"/>
          <w:szCs w:val="28"/>
        </w:rPr>
        <w:t>/1/</w:t>
      </w:r>
      <w:r w:rsidR="00A81F0E">
        <w:rPr>
          <w:sz w:val="28"/>
          <w:szCs w:val="28"/>
        </w:rPr>
        <w:t xml:space="preserve"> Върховен орган на читалището е Общото събрание</w:t>
      </w:r>
      <w:r w:rsidR="00FC0095">
        <w:rPr>
          <w:sz w:val="28"/>
          <w:szCs w:val="28"/>
        </w:rPr>
        <w:t xml:space="preserve"> </w:t>
      </w:r>
    </w:p>
    <w:p w:rsidR="00EE35B5" w:rsidRDefault="00983D11" w:rsidP="001509F5">
      <w:pPr>
        <w:spacing w:after="0"/>
        <w:rPr>
          <w:sz w:val="28"/>
          <w:szCs w:val="28"/>
        </w:rPr>
      </w:pPr>
      <w:r>
        <w:rPr>
          <w:sz w:val="28"/>
          <w:szCs w:val="28"/>
        </w:rPr>
        <w:t xml:space="preserve">                  /2/ </w:t>
      </w:r>
      <w:r w:rsidR="00A81F0E">
        <w:rPr>
          <w:sz w:val="28"/>
          <w:szCs w:val="28"/>
        </w:rPr>
        <w:t>Общото събрание на читалището се състой от всички членове, имащи право на глас</w:t>
      </w:r>
      <w:r w:rsidR="00EE35B5">
        <w:rPr>
          <w:sz w:val="28"/>
          <w:szCs w:val="28"/>
        </w:rPr>
        <w:t>.</w:t>
      </w:r>
    </w:p>
    <w:p w:rsidR="00EE35B5" w:rsidRDefault="004F7CA0" w:rsidP="001509F5">
      <w:pPr>
        <w:spacing w:after="0"/>
        <w:rPr>
          <w:sz w:val="28"/>
          <w:szCs w:val="28"/>
        </w:rPr>
      </w:pPr>
      <w:r>
        <w:rPr>
          <w:sz w:val="28"/>
          <w:szCs w:val="28"/>
        </w:rPr>
        <w:t xml:space="preserve">      Чл. 13 ./1/ </w:t>
      </w:r>
      <w:r w:rsidR="00EE35B5">
        <w:rPr>
          <w:sz w:val="28"/>
          <w:szCs w:val="28"/>
        </w:rPr>
        <w:t>Общото събрание:</w:t>
      </w:r>
    </w:p>
    <w:p w:rsidR="00EE35B5" w:rsidRDefault="00983D11" w:rsidP="001509F5">
      <w:pPr>
        <w:spacing w:after="0"/>
        <w:rPr>
          <w:sz w:val="28"/>
          <w:szCs w:val="28"/>
        </w:rPr>
      </w:pPr>
      <w:r>
        <w:rPr>
          <w:sz w:val="28"/>
          <w:szCs w:val="28"/>
        </w:rPr>
        <w:t xml:space="preserve">                       1.</w:t>
      </w:r>
      <w:r w:rsidR="009E2D51">
        <w:rPr>
          <w:sz w:val="28"/>
          <w:szCs w:val="28"/>
        </w:rPr>
        <w:t xml:space="preserve"> И</w:t>
      </w:r>
      <w:r w:rsidR="00EE35B5">
        <w:rPr>
          <w:sz w:val="28"/>
          <w:szCs w:val="28"/>
        </w:rPr>
        <w:t>зменя и допълва устава</w:t>
      </w:r>
    </w:p>
    <w:p w:rsidR="00F51EEF" w:rsidRDefault="00983D11" w:rsidP="001509F5">
      <w:pPr>
        <w:spacing w:after="0"/>
        <w:rPr>
          <w:sz w:val="28"/>
          <w:szCs w:val="28"/>
        </w:rPr>
      </w:pPr>
      <w:r>
        <w:rPr>
          <w:sz w:val="28"/>
          <w:szCs w:val="28"/>
        </w:rPr>
        <w:t xml:space="preserve">                       2.</w:t>
      </w:r>
      <w:r w:rsidR="009E2D51">
        <w:rPr>
          <w:sz w:val="28"/>
          <w:szCs w:val="28"/>
        </w:rPr>
        <w:t xml:space="preserve"> И</w:t>
      </w:r>
      <w:r w:rsidR="00EE35B5">
        <w:rPr>
          <w:sz w:val="28"/>
          <w:szCs w:val="28"/>
        </w:rPr>
        <w:t>збира и освобождава членове на Насноятелството, Проверителната комисия и Председателя</w:t>
      </w:r>
      <w:r w:rsidR="00F51EEF">
        <w:rPr>
          <w:sz w:val="28"/>
          <w:szCs w:val="28"/>
        </w:rPr>
        <w:t xml:space="preserve"> </w:t>
      </w:r>
    </w:p>
    <w:p w:rsidR="00FB4B60" w:rsidRDefault="00983D11" w:rsidP="001509F5">
      <w:pPr>
        <w:spacing w:after="0"/>
        <w:rPr>
          <w:sz w:val="28"/>
          <w:szCs w:val="28"/>
        </w:rPr>
      </w:pPr>
      <w:r>
        <w:rPr>
          <w:sz w:val="28"/>
          <w:szCs w:val="28"/>
        </w:rPr>
        <w:t xml:space="preserve">                        3.</w:t>
      </w:r>
      <w:r w:rsidR="00FB4B60">
        <w:rPr>
          <w:sz w:val="28"/>
          <w:szCs w:val="28"/>
        </w:rPr>
        <w:t xml:space="preserve"> </w:t>
      </w:r>
      <w:r w:rsidR="009E2D51">
        <w:rPr>
          <w:sz w:val="28"/>
          <w:szCs w:val="28"/>
        </w:rPr>
        <w:t>П</w:t>
      </w:r>
      <w:r w:rsidR="00FB4B60">
        <w:rPr>
          <w:sz w:val="28"/>
          <w:szCs w:val="28"/>
        </w:rPr>
        <w:t>риема вътрешни актове, необходими за организацията на дейността на читалището</w:t>
      </w:r>
    </w:p>
    <w:p w:rsidR="00FB4B60" w:rsidRDefault="00983D11" w:rsidP="001509F5">
      <w:pPr>
        <w:spacing w:after="0"/>
        <w:rPr>
          <w:sz w:val="28"/>
          <w:szCs w:val="28"/>
        </w:rPr>
      </w:pPr>
      <w:r>
        <w:rPr>
          <w:sz w:val="28"/>
          <w:szCs w:val="28"/>
        </w:rPr>
        <w:lastRenderedPageBreak/>
        <w:t xml:space="preserve">                        4.</w:t>
      </w:r>
      <w:r w:rsidR="009E2D51">
        <w:rPr>
          <w:sz w:val="28"/>
          <w:szCs w:val="28"/>
        </w:rPr>
        <w:t xml:space="preserve"> И</w:t>
      </w:r>
      <w:r w:rsidR="00FB4B60">
        <w:rPr>
          <w:sz w:val="28"/>
          <w:szCs w:val="28"/>
        </w:rPr>
        <w:t>зключва членове на читалището по предложение на Настоятелството</w:t>
      </w:r>
    </w:p>
    <w:p w:rsidR="00FB4B60" w:rsidRDefault="00983D11" w:rsidP="001509F5">
      <w:pPr>
        <w:spacing w:after="0"/>
        <w:rPr>
          <w:sz w:val="28"/>
          <w:szCs w:val="28"/>
        </w:rPr>
      </w:pPr>
      <w:r>
        <w:rPr>
          <w:sz w:val="28"/>
          <w:szCs w:val="28"/>
        </w:rPr>
        <w:t xml:space="preserve">                        5.</w:t>
      </w:r>
      <w:r w:rsidR="009E2D51">
        <w:rPr>
          <w:sz w:val="28"/>
          <w:szCs w:val="28"/>
        </w:rPr>
        <w:t xml:space="preserve"> П</w:t>
      </w:r>
      <w:r w:rsidR="00FB4B60">
        <w:rPr>
          <w:sz w:val="28"/>
          <w:szCs w:val="28"/>
        </w:rPr>
        <w:t>риема основните насоки за дейността на читалището</w:t>
      </w:r>
    </w:p>
    <w:p w:rsidR="00FB4B60" w:rsidRDefault="00983D11" w:rsidP="001509F5">
      <w:pPr>
        <w:spacing w:after="0"/>
        <w:rPr>
          <w:sz w:val="28"/>
          <w:szCs w:val="28"/>
        </w:rPr>
      </w:pPr>
      <w:r>
        <w:rPr>
          <w:sz w:val="28"/>
          <w:szCs w:val="28"/>
        </w:rPr>
        <w:t xml:space="preserve">                        6.</w:t>
      </w:r>
      <w:r w:rsidR="009E2D51">
        <w:rPr>
          <w:sz w:val="28"/>
          <w:szCs w:val="28"/>
        </w:rPr>
        <w:t xml:space="preserve"> П</w:t>
      </w:r>
      <w:r w:rsidR="00FB4B60">
        <w:rPr>
          <w:sz w:val="28"/>
          <w:szCs w:val="28"/>
        </w:rPr>
        <w:t>риема бюджета на читалището</w:t>
      </w:r>
    </w:p>
    <w:p w:rsidR="00FB4B60" w:rsidRDefault="00983D11" w:rsidP="001509F5">
      <w:pPr>
        <w:spacing w:after="0"/>
        <w:rPr>
          <w:sz w:val="28"/>
          <w:szCs w:val="28"/>
        </w:rPr>
      </w:pPr>
      <w:r>
        <w:rPr>
          <w:sz w:val="28"/>
          <w:szCs w:val="28"/>
        </w:rPr>
        <w:t xml:space="preserve">                        7.</w:t>
      </w:r>
      <w:r w:rsidR="009E2D51">
        <w:rPr>
          <w:sz w:val="28"/>
          <w:szCs w:val="28"/>
        </w:rPr>
        <w:t xml:space="preserve"> П</w:t>
      </w:r>
      <w:r w:rsidR="00FB4B60">
        <w:rPr>
          <w:sz w:val="28"/>
          <w:szCs w:val="28"/>
        </w:rPr>
        <w:t>риема годишния отчет за дейността на Настоятелството</w:t>
      </w:r>
    </w:p>
    <w:p w:rsidR="00FB4B60" w:rsidRDefault="00983D11" w:rsidP="001509F5">
      <w:pPr>
        <w:spacing w:after="0"/>
        <w:rPr>
          <w:sz w:val="28"/>
          <w:szCs w:val="28"/>
        </w:rPr>
      </w:pPr>
      <w:r>
        <w:rPr>
          <w:sz w:val="28"/>
          <w:szCs w:val="28"/>
        </w:rPr>
        <w:t xml:space="preserve">                        8.</w:t>
      </w:r>
      <w:r w:rsidR="00FB4B60">
        <w:rPr>
          <w:sz w:val="28"/>
          <w:szCs w:val="28"/>
        </w:rPr>
        <w:t xml:space="preserve"> </w:t>
      </w:r>
      <w:r w:rsidR="009E2D51">
        <w:rPr>
          <w:sz w:val="28"/>
          <w:szCs w:val="28"/>
        </w:rPr>
        <w:t>О</w:t>
      </w:r>
      <w:r w:rsidR="004C6A5E">
        <w:rPr>
          <w:sz w:val="28"/>
          <w:szCs w:val="28"/>
        </w:rPr>
        <w:t>пределя размера на членския</w:t>
      </w:r>
      <w:r w:rsidR="007D0EF3">
        <w:rPr>
          <w:sz w:val="28"/>
          <w:szCs w:val="28"/>
        </w:rPr>
        <w:t xml:space="preserve"> внос </w:t>
      </w:r>
    </w:p>
    <w:p w:rsidR="004C6A5E" w:rsidRDefault="004C6A5E" w:rsidP="001509F5">
      <w:pPr>
        <w:spacing w:after="0"/>
        <w:rPr>
          <w:sz w:val="28"/>
          <w:szCs w:val="28"/>
        </w:rPr>
      </w:pPr>
      <w:r>
        <w:rPr>
          <w:sz w:val="28"/>
          <w:szCs w:val="28"/>
        </w:rPr>
        <w:t xml:space="preserve">           </w:t>
      </w:r>
      <w:r w:rsidR="00983D11">
        <w:rPr>
          <w:sz w:val="28"/>
          <w:szCs w:val="28"/>
        </w:rPr>
        <w:t xml:space="preserve">             9.</w:t>
      </w:r>
      <w:r w:rsidR="009E2D51">
        <w:rPr>
          <w:sz w:val="28"/>
          <w:szCs w:val="28"/>
        </w:rPr>
        <w:t xml:space="preserve"> О</w:t>
      </w:r>
      <w:r>
        <w:rPr>
          <w:sz w:val="28"/>
          <w:szCs w:val="28"/>
        </w:rPr>
        <w:t>тменя решения на органи на читалището, които противоречат на закона, устава или други вътрешни актове, регламентиращи дейността на читалището</w:t>
      </w:r>
    </w:p>
    <w:p w:rsidR="004C6A5E" w:rsidRDefault="00983D11" w:rsidP="001509F5">
      <w:pPr>
        <w:spacing w:after="0"/>
        <w:rPr>
          <w:sz w:val="28"/>
          <w:szCs w:val="28"/>
        </w:rPr>
      </w:pPr>
      <w:r>
        <w:rPr>
          <w:sz w:val="28"/>
          <w:szCs w:val="28"/>
        </w:rPr>
        <w:t xml:space="preserve">                        10.</w:t>
      </w:r>
      <w:r w:rsidR="009E2D51">
        <w:rPr>
          <w:sz w:val="28"/>
          <w:szCs w:val="28"/>
        </w:rPr>
        <w:t xml:space="preserve"> В</w:t>
      </w:r>
      <w:r w:rsidR="004C6A5E">
        <w:rPr>
          <w:sz w:val="28"/>
          <w:szCs w:val="28"/>
        </w:rPr>
        <w:t>зема решения за прекратяване на читалището</w:t>
      </w:r>
    </w:p>
    <w:p w:rsidR="004C6A5E" w:rsidRDefault="00983D11" w:rsidP="001509F5">
      <w:pPr>
        <w:spacing w:after="0"/>
        <w:rPr>
          <w:sz w:val="28"/>
          <w:szCs w:val="28"/>
        </w:rPr>
      </w:pPr>
      <w:r>
        <w:rPr>
          <w:sz w:val="28"/>
          <w:szCs w:val="28"/>
        </w:rPr>
        <w:t xml:space="preserve">                        11.</w:t>
      </w:r>
      <w:r w:rsidR="009E2D51">
        <w:rPr>
          <w:sz w:val="28"/>
          <w:szCs w:val="28"/>
        </w:rPr>
        <w:t xml:space="preserve"> В</w:t>
      </w:r>
      <w:r w:rsidR="004C6A5E">
        <w:rPr>
          <w:sz w:val="28"/>
          <w:szCs w:val="28"/>
        </w:rPr>
        <w:t>зема решения за отнасяне до съда на незаконосъобразни действия на ръководството или на отделни членове</w:t>
      </w:r>
    </w:p>
    <w:p w:rsidR="008449AA" w:rsidRDefault="00D142A2" w:rsidP="001509F5">
      <w:pPr>
        <w:spacing w:after="0"/>
        <w:rPr>
          <w:sz w:val="28"/>
          <w:szCs w:val="28"/>
        </w:rPr>
      </w:pPr>
      <w:r>
        <w:rPr>
          <w:sz w:val="28"/>
          <w:szCs w:val="28"/>
        </w:rPr>
        <w:t xml:space="preserve">                  </w:t>
      </w:r>
      <w:r w:rsidR="004E3093">
        <w:rPr>
          <w:sz w:val="28"/>
          <w:szCs w:val="28"/>
        </w:rPr>
        <w:t xml:space="preserve">  </w:t>
      </w:r>
      <w:r>
        <w:rPr>
          <w:sz w:val="28"/>
          <w:szCs w:val="28"/>
        </w:rPr>
        <w:t>/2/</w:t>
      </w:r>
      <w:r w:rsidR="008D6669">
        <w:rPr>
          <w:sz w:val="28"/>
          <w:szCs w:val="28"/>
        </w:rPr>
        <w:t xml:space="preserve">  Решенията на Общото събрание се вземат с явно гласуване и са задължителни за другите органи на читалищет</w:t>
      </w:r>
    </w:p>
    <w:p w:rsidR="00781C60" w:rsidRDefault="004E3093" w:rsidP="001509F5">
      <w:pPr>
        <w:spacing w:after="0"/>
        <w:rPr>
          <w:sz w:val="28"/>
          <w:szCs w:val="28"/>
        </w:rPr>
      </w:pPr>
      <w:r>
        <w:rPr>
          <w:sz w:val="28"/>
          <w:szCs w:val="28"/>
        </w:rPr>
        <w:t xml:space="preserve">      Чл. 14 ./1/ </w:t>
      </w:r>
      <w:r w:rsidR="008449AA">
        <w:rPr>
          <w:sz w:val="28"/>
          <w:szCs w:val="28"/>
        </w:rPr>
        <w:t>Редовно общо събрание на читалището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w:t>
      </w:r>
    </w:p>
    <w:p w:rsidR="00781C60" w:rsidRDefault="004E3093" w:rsidP="001509F5">
      <w:pPr>
        <w:spacing w:after="0"/>
        <w:rPr>
          <w:sz w:val="28"/>
          <w:szCs w:val="28"/>
        </w:rPr>
      </w:pPr>
      <w:r>
        <w:rPr>
          <w:sz w:val="28"/>
          <w:szCs w:val="28"/>
        </w:rPr>
        <w:t xml:space="preserve">                 /2/ </w:t>
      </w:r>
      <w:r w:rsidR="00781C60">
        <w:rPr>
          <w:sz w:val="28"/>
          <w:szCs w:val="28"/>
        </w:rPr>
        <w:t>При отказ на Настоятелството да свика извънредно общо събрание, до 15 дни от постъпването Проверителната комисия или 1/3 от членовете на читалището с право на глас могат да свикат извънредно общо събрание от свое име.</w:t>
      </w:r>
    </w:p>
    <w:p w:rsidR="00F634D6" w:rsidRDefault="004E3093" w:rsidP="001509F5">
      <w:pPr>
        <w:spacing w:after="0"/>
        <w:rPr>
          <w:sz w:val="28"/>
          <w:szCs w:val="28"/>
        </w:rPr>
      </w:pPr>
      <w:r>
        <w:rPr>
          <w:sz w:val="28"/>
          <w:szCs w:val="28"/>
        </w:rPr>
        <w:t xml:space="preserve">                /3/ </w:t>
      </w:r>
      <w:r w:rsidR="00781C60">
        <w:rPr>
          <w:sz w:val="28"/>
          <w:szCs w:val="28"/>
        </w:rPr>
        <w:t>Поканата за общото събрание трябва да съдържа дневен ред, датата, часа и мястото на провеждане на общото събрание и по чия инициатива то се свиква</w:t>
      </w:r>
      <w:r w:rsidR="00F634D6">
        <w:rPr>
          <w:sz w:val="28"/>
          <w:szCs w:val="28"/>
        </w:rPr>
        <w:t>.Поканата е получена срещу подпис или връчена не по – късно 7 дни преди датата на провеждане.</w:t>
      </w:r>
    </w:p>
    <w:p w:rsidR="00F634D6" w:rsidRDefault="00961F4D" w:rsidP="001509F5">
      <w:pPr>
        <w:spacing w:after="0"/>
        <w:rPr>
          <w:sz w:val="28"/>
          <w:szCs w:val="28"/>
        </w:rPr>
      </w:pPr>
      <w:r>
        <w:rPr>
          <w:sz w:val="28"/>
          <w:szCs w:val="28"/>
        </w:rPr>
        <w:t xml:space="preserve">                 /4/</w:t>
      </w:r>
      <w:r w:rsidR="00F634D6">
        <w:rPr>
          <w:sz w:val="28"/>
          <w:szCs w:val="28"/>
        </w:rPr>
        <w:t>Поканата се поставя на вратата на читалището и на други общодостъпни места в селото най – малко 7 дни преди събранието.</w:t>
      </w:r>
    </w:p>
    <w:p w:rsidR="00DB1D99" w:rsidRDefault="004E3093" w:rsidP="001509F5">
      <w:pPr>
        <w:spacing w:after="0"/>
        <w:rPr>
          <w:sz w:val="28"/>
          <w:szCs w:val="28"/>
        </w:rPr>
      </w:pPr>
      <w:r>
        <w:rPr>
          <w:sz w:val="28"/>
          <w:szCs w:val="28"/>
        </w:rPr>
        <w:t xml:space="preserve">                  </w:t>
      </w:r>
      <w:r w:rsidR="00961F4D">
        <w:rPr>
          <w:sz w:val="28"/>
          <w:szCs w:val="28"/>
        </w:rPr>
        <w:t xml:space="preserve">/5/ </w:t>
      </w:r>
      <w:r w:rsidR="00F634D6">
        <w:rPr>
          <w:sz w:val="28"/>
          <w:szCs w:val="28"/>
        </w:rPr>
        <w:t>Общото събрание е законно, ако присъстват повече от половината от всички членове. При липса на кворум</w:t>
      </w:r>
      <w:r w:rsidR="00DB1D99">
        <w:rPr>
          <w:sz w:val="28"/>
          <w:szCs w:val="28"/>
        </w:rPr>
        <w:t xml:space="preserve"> събранието се отлага с един час. Тогава събранието е</w:t>
      </w:r>
      <w:r w:rsidR="00A6596C">
        <w:rPr>
          <w:sz w:val="28"/>
          <w:szCs w:val="28"/>
          <w:lang w:val="en-US"/>
        </w:rPr>
        <w:t xml:space="preserve"> </w:t>
      </w:r>
      <w:bookmarkStart w:id="0" w:name="_GoBack"/>
      <w:bookmarkEnd w:id="0"/>
      <w:r w:rsidR="00DB1D99">
        <w:rPr>
          <w:sz w:val="28"/>
          <w:szCs w:val="28"/>
        </w:rPr>
        <w:t>законно, ако на него присъстват не по – малко от 1/3 от членовете при редовно общо събрание и не по – малко от половината плюс един от членовете при извънредно общо събрание.</w:t>
      </w:r>
    </w:p>
    <w:p w:rsidR="00D877C7" w:rsidRDefault="00D877C7" w:rsidP="00D877C7">
      <w:pPr>
        <w:spacing w:after="0"/>
        <w:rPr>
          <w:sz w:val="28"/>
          <w:szCs w:val="28"/>
        </w:rPr>
      </w:pPr>
    </w:p>
    <w:p w:rsidR="00961F4D" w:rsidRDefault="00961F4D" w:rsidP="001509F5">
      <w:pPr>
        <w:spacing w:after="0"/>
        <w:rPr>
          <w:sz w:val="28"/>
          <w:szCs w:val="28"/>
        </w:rPr>
      </w:pPr>
      <w:r>
        <w:rPr>
          <w:sz w:val="28"/>
          <w:szCs w:val="28"/>
        </w:rPr>
        <w:lastRenderedPageBreak/>
        <w:t xml:space="preserve">                   /6/ </w:t>
      </w:r>
      <w:r w:rsidR="001A176A">
        <w:rPr>
          <w:sz w:val="28"/>
          <w:szCs w:val="28"/>
        </w:rPr>
        <w:t>Решенията по чл. 13, ал.1 т. 1,4,10 и 11 се вземат с мнозинство най – малко 2/3 от всички членове. Останалите решения се вземат с мнозинство повече от половината от присъстващите членове.</w:t>
      </w:r>
    </w:p>
    <w:p w:rsidR="001A176A" w:rsidRDefault="001A176A" w:rsidP="001509F5">
      <w:pPr>
        <w:spacing w:after="0"/>
        <w:rPr>
          <w:sz w:val="28"/>
          <w:szCs w:val="28"/>
        </w:rPr>
      </w:pPr>
      <w:r>
        <w:rPr>
          <w:sz w:val="28"/>
          <w:szCs w:val="28"/>
        </w:rPr>
        <w:t xml:space="preserve">                  /7/ Две трети от Общото събрание могат да предявят иск пред Окръжния съд по седалището на читалището за отмяна на решения на Общото събрание, ако то противоречи на закона или на устава.</w:t>
      </w:r>
    </w:p>
    <w:p w:rsidR="001A176A" w:rsidRDefault="001A176A" w:rsidP="001509F5">
      <w:pPr>
        <w:spacing w:after="0"/>
        <w:rPr>
          <w:sz w:val="28"/>
          <w:szCs w:val="28"/>
        </w:rPr>
      </w:pPr>
      <w:r>
        <w:rPr>
          <w:sz w:val="28"/>
          <w:szCs w:val="28"/>
        </w:rPr>
        <w:t xml:space="preserve">                   </w:t>
      </w:r>
      <w:r w:rsidR="003868CC">
        <w:rPr>
          <w:sz w:val="28"/>
          <w:szCs w:val="28"/>
        </w:rPr>
        <w:t>/8/ Искът се предявява в едномесечен срок от узнаването на решението,но не по – късно от 1година от датата на вземане на решението</w:t>
      </w:r>
    </w:p>
    <w:p w:rsidR="003868CC" w:rsidRDefault="003868CC" w:rsidP="001509F5">
      <w:pPr>
        <w:spacing w:after="0"/>
        <w:rPr>
          <w:sz w:val="28"/>
          <w:szCs w:val="28"/>
        </w:rPr>
      </w:pPr>
      <w:r>
        <w:rPr>
          <w:sz w:val="28"/>
          <w:szCs w:val="28"/>
        </w:rPr>
        <w:t xml:space="preserve">                   /9/ Прокурор може да иска от окръжния съд по седалището на читалището да отмени решението на Общото събрание, което противоречи на закона и устава, в едномесечен срок от узнаването на решението, но не по – късно от 1 година от датата на вземане на решение</w:t>
      </w:r>
    </w:p>
    <w:p w:rsidR="00807AD0" w:rsidRDefault="00DB1D99" w:rsidP="001509F5">
      <w:pPr>
        <w:spacing w:after="0"/>
        <w:rPr>
          <w:sz w:val="28"/>
          <w:szCs w:val="28"/>
        </w:rPr>
      </w:pPr>
      <w:r>
        <w:rPr>
          <w:sz w:val="28"/>
          <w:szCs w:val="28"/>
        </w:rPr>
        <w:t xml:space="preserve">     Чл. 19 .  Всеки член на общото събрание има право на един глас</w:t>
      </w:r>
      <w:r w:rsidR="00807AD0">
        <w:rPr>
          <w:sz w:val="28"/>
          <w:szCs w:val="28"/>
        </w:rPr>
        <w:t>. Член на общото събрание няма право на глас при решаване на въпроси при решаване  на въпроси, отнасящи се до:</w:t>
      </w:r>
    </w:p>
    <w:p w:rsidR="009056CA" w:rsidRDefault="009056CA" w:rsidP="001509F5">
      <w:pPr>
        <w:spacing w:after="0"/>
        <w:rPr>
          <w:sz w:val="28"/>
          <w:szCs w:val="28"/>
        </w:rPr>
      </w:pPr>
      <w:r>
        <w:rPr>
          <w:sz w:val="28"/>
          <w:szCs w:val="28"/>
        </w:rPr>
        <w:t xml:space="preserve">                 </w:t>
      </w:r>
      <w:r w:rsidR="009E2D51">
        <w:rPr>
          <w:sz w:val="28"/>
          <w:szCs w:val="28"/>
        </w:rPr>
        <w:t>1.Н</w:t>
      </w:r>
      <w:r w:rsidR="00807AD0">
        <w:rPr>
          <w:sz w:val="28"/>
          <w:szCs w:val="28"/>
        </w:rPr>
        <w:t>его, негови съпруг /а/ или роднини по права  линия без ограничения, по съребрена линия до четвърта степен, или по сватовство до втора степен включително.</w:t>
      </w:r>
    </w:p>
    <w:p w:rsidR="00004B07" w:rsidRDefault="009056CA" w:rsidP="001509F5">
      <w:pPr>
        <w:spacing w:after="0"/>
        <w:rPr>
          <w:sz w:val="28"/>
          <w:szCs w:val="28"/>
        </w:rPr>
      </w:pPr>
      <w:r>
        <w:rPr>
          <w:sz w:val="28"/>
          <w:szCs w:val="28"/>
        </w:rPr>
        <w:t xml:space="preserve">        </w:t>
      </w:r>
      <w:r w:rsidR="00FC7EE9">
        <w:rPr>
          <w:sz w:val="28"/>
          <w:szCs w:val="28"/>
        </w:rPr>
        <w:t xml:space="preserve">       </w:t>
      </w:r>
      <w:r w:rsidR="009E2D51">
        <w:rPr>
          <w:sz w:val="28"/>
          <w:szCs w:val="28"/>
        </w:rPr>
        <w:t xml:space="preserve"> 2.Ю</w:t>
      </w:r>
      <w:r>
        <w:rPr>
          <w:sz w:val="28"/>
          <w:szCs w:val="28"/>
        </w:rPr>
        <w:t>ридически лица, в които е управител или може да наложи или възпредпятства вземането на решения.</w:t>
      </w:r>
    </w:p>
    <w:p w:rsidR="00D45E2D" w:rsidRDefault="00C22B82" w:rsidP="001509F5">
      <w:pPr>
        <w:spacing w:after="0"/>
        <w:rPr>
          <w:sz w:val="28"/>
          <w:szCs w:val="28"/>
        </w:rPr>
      </w:pPr>
      <w:r>
        <w:rPr>
          <w:sz w:val="28"/>
          <w:szCs w:val="28"/>
        </w:rPr>
        <w:t xml:space="preserve">     Чл. 15 ./1/ Ръководен</w:t>
      </w:r>
      <w:r w:rsidR="00D45E2D">
        <w:rPr>
          <w:sz w:val="28"/>
          <w:szCs w:val="28"/>
        </w:rPr>
        <w:t xml:space="preserve"> орган на читалището е Настоятелството което се състой от 5 члена избрани</w:t>
      </w:r>
      <w:r>
        <w:rPr>
          <w:sz w:val="28"/>
          <w:szCs w:val="28"/>
        </w:rPr>
        <w:t xml:space="preserve"> с явно/тайно/ гласуване</w:t>
      </w:r>
      <w:r w:rsidR="00D45E2D">
        <w:rPr>
          <w:sz w:val="28"/>
          <w:szCs w:val="28"/>
        </w:rPr>
        <w:t xml:space="preserve"> за срок от 3 години. Същите да нямат роднински връзки по п</w:t>
      </w:r>
      <w:r>
        <w:rPr>
          <w:sz w:val="28"/>
          <w:szCs w:val="28"/>
        </w:rPr>
        <w:t>рава и съребрена линия до четвърта</w:t>
      </w:r>
      <w:r w:rsidR="00D45E2D">
        <w:rPr>
          <w:sz w:val="28"/>
          <w:szCs w:val="28"/>
        </w:rPr>
        <w:t xml:space="preserve"> степен.</w:t>
      </w:r>
    </w:p>
    <w:p w:rsidR="00D45E2D" w:rsidRDefault="00D45E2D" w:rsidP="001509F5">
      <w:pPr>
        <w:spacing w:after="0"/>
        <w:rPr>
          <w:sz w:val="28"/>
          <w:szCs w:val="28"/>
        </w:rPr>
      </w:pPr>
      <w:r>
        <w:rPr>
          <w:sz w:val="28"/>
          <w:szCs w:val="28"/>
        </w:rPr>
        <w:t xml:space="preserve">                 /2/ Настоятелството:</w:t>
      </w:r>
    </w:p>
    <w:p w:rsidR="00004B07" w:rsidRDefault="009E2D51" w:rsidP="00385F1D">
      <w:pPr>
        <w:spacing w:after="0"/>
        <w:rPr>
          <w:sz w:val="28"/>
          <w:szCs w:val="28"/>
        </w:rPr>
      </w:pPr>
      <w:r>
        <w:rPr>
          <w:sz w:val="28"/>
          <w:szCs w:val="28"/>
        </w:rPr>
        <w:t xml:space="preserve">                      1.С</w:t>
      </w:r>
      <w:r w:rsidR="00385F1D">
        <w:rPr>
          <w:sz w:val="28"/>
          <w:szCs w:val="28"/>
        </w:rPr>
        <w:t>виква Общо събрание</w:t>
      </w:r>
    </w:p>
    <w:p w:rsidR="00385F1D" w:rsidRDefault="00385F1D" w:rsidP="00B50C92">
      <w:pPr>
        <w:spacing w:after="0"/>
        <w:rPr>
          <w:sz w:val="28"/>
          <w:szCs w:val="28"/>
        </w:rPr>
      </w:pPr>
      <w:r>
        <w:rPr>
          <w:sz w:val="28"/>
          <w:szCs w:val="28"/>
        </w:rPr>
        <w:t xml:space="preserve">            </w:t>
      </w:r>
      <w:r w:rsidR="009E2D51">
        <w:rPr>
          <w:sz w:val="28"/>
          <w:szCs w:val="28"/>
        </w:rPr>
        <w:t xml:space="preserve">          2.О</w:t>
      </w:r>
      <w:r>
        <w:rPr>
          <w:sz w:val="28"/>
          <w:szCs w:val="28"/>
        </w:rPr>
        <w:t>сигурява изпълнението на решенията но Общото събрание</w:t>
      </w:r>
    </w:p>
    <w:p w:rsidR="00B50C92" w:rsidRDefault="009E2D51" w:rsidP="00B50C92">
      <w:pPr>
        <w:spacing w:after="0"/>
        <w:rPr>
          <w:sz w:val="28"/>
          <w:szCs w:val="28"/>
        </w:rPr>
      </w:pPr>
      <w:r>
        <w:rPr>
          <w:sz w:val="28"/>
          <w:szCs w:val="28"/>
        </w:rPr>
        <w:t xml:space="preserve">                      3.П</w:t>
      </w:r>
      <w:r w:rsidR="00B50C92">
        <w:rPr>
          <w:sz w:val="28"/>
          <w:szCs w:val="28"/>
        </w:rPr>
        <w:t>редлага на Общото събрание предложение за изключване на членове на читалището</w:t>
      </w:r>
    </w:p>
    <w:p w:rsidR="00385F1D" w:rsidRDefault="00B50C92" w:rsidP="00385F1D">
      <w:pPr>
        <w:spacing w:after="0"/>
        <w:rPr>
          <w:sz w:val="28"/>
          <w:szCs w:val="28"/>
        </w:rPr>
      </w:pPr>
      <w:r>
        <w:rPr>
          <w:sz w:val="28"/>
          <w:szCs w:val="28"/>
        </w:rPr>
        <w:t xml:space="preserve">                      4</w:t>
      </w:r>
      <w:r w:rsidR="009E2D51">
        <w:rPr>
          <w:sz w:val="28"/>
          <w:szCs w:val="28"/>
        </w:rPr>
        <w:t>.П</w:t>
      </w:r>
      <w:r w:rsidR="00385F1D">
        <w:rPr>
          <w:sz w:val="28"/>
          <w:szCs w:val="28"/>
        </w:rPr>
        <w:t>одготв</w:t>
      </w:r>
      <w:r w:rsidR="00C01506">
        <w:rPr>
          <w:sz w:val="28"/>
          <w:szCs w:val="28"/>
        </w:rPr>
        <w:t>я и внася в Общото събрание отче</w:t>
      </w:r>
      <w:r w:rsidR="00385F1D">
        <w:rPr>
          <w:sz w:val="28"/>
          <w:szCs w:val="28"/>
        </w:rPr>
        <w:t>т за дейността на читалището</w:t>
      </w:r>
    </w:p>
    <w:p w:rsidR="00385F1D" w:rsidRDefault="00B50C92" w:rsidP="00385F1D">
      <w:pPr>
        <w:spacing w:after="0"/>
        <w:rPr>
          <w:sz w:val="28"/>
          <w:szCs w:val="28"/>
        </w:rPr>
      </w:pPr>
      <w:r>
        <w:rPr>
          <w:sz w:val="28"/>
          <w:szCs w:val="28"/>
        </w:rPr>
        <w:t xml:space="preserve">                      5</w:t>
      </w:r>
      <w:r w:rsidR="00385F1D">
        <w:rPr>
          <w:sz w:val="28"/>
          <w:szCs w:val="28"/>
        </w:rPr>
        <w:t>.</w:t>
      </w:r>
      <w:r w:rsidR="009E2D51">
        <w:rPr>
          <w:sz w:val="28"/>
          <w:szCs w:val="28"/>
        </w:rPr>
        <w:t>П</w:t>
      </w:r>
      <w:r>
        <w:rPr>
          <w:sz w:val="28"/>
          <w:szCs w:val="28"/>
        </w:rPr>
        <w:t>одготвя и предлага на</w:t>
      </w:r>
      <w:r w:rsidR="00536B0B">
        <w:rPr>
          <w:sz w:val="28"/>
          <w:szCs w:val="28"/>
        </w:rPr>
        <w:t xml:space="preserve"> Общото събран</w:t>
      </w:r>
      <w:r w:rsidR="00C22B82">
        <w:rPr>
          <w:sz w:val="28"/>
          <w:szCs w:val="28"/>
        </w:rPr>
        <w:t xml:space="preserve">е </w:t>
      </w:r>
      <w:r>
        <w:rPr>
          <w:sz w:val="28"/>
          <w:szCs w:val="28"/>
        </w:rPr>
        <w:t>проект за бюджет на читалището и утвърждава щата му</w:t>
      </w:r>
    </w:p>
    <w:p w:rsidR="00D877C7" w:rsidRDefault="00D877C7" w:rsidP="00385F1D">
      <w:pPr>
        <w:spacing w:after="0"/>
        <w:rPr>
          <w:sz w:val="28"/>
          <w:szCs w:val="28"/>
        </w:rPr>
      </w:pPr>
    </w:p>
    <w:p w:rsidR="00536B0B" w:rsidRDefault="00B50C92" w:rsidP="00385F1D">
      <w:pPr>
        <w:spacing w:after="0"/>
        <w:rPr>
          <w:sz w:val="28"/>
          <w:szCs w:val="28"/>
        </w:rPr>
      </w:pPr>
      <w:r>
        <w:rPr>
          <w:sz w:val="28"/>
          <w:szCs w:val="28"/>
        </w:rPr>
        <w:lastRenderedPageBreak/>
        <w:t xml:space="preserve">                      6</w:t>
      </w:r>
      <w:r w:rsidR="009E2D51">
        <w:rPr>
          <w:sz w:val="28"/>
          <w:szCs w:val="28"/>
        </w:rPr>
        <w:t>.Н</w:t>
      </w:r>
      <w:r w:rsidR="00536B0B">
        <w:rPr>
          <w:sz w:val="28"/>
          <w:szCs w:val="28"/>
        </w:rPr>
        <w:t>азначава секретаря на читалището,  утвърждава длъжностната му характеристика и определя трудовото му възнаграждение</w:t>
      </w:r>
    </w:p>
    <w:p w:rsidR="00536B0B" w:rsidRDefault="00B50C92" w:rsidP="00385F1D">
      <w:pPr>
        <w:spacing w:after="0"/>
        <w:rPr>
          <w:sz w:val="28"/>
          <w:szCs w:val="28"/>
        </w:rPr>
      </w:pPr>
      <w:r>
        <w:rPr>
          <w:sz w:val="28"/>
          <w:szCs w:val="28"/>
        </w:rPr>
        <w:t xml:space="preserve">                      7</w:t>
      </w:r>
      <w:r w:rsidR="009E2D51">
        <w:rPr>
          <w:sz w:val="28"/>
          <w:szCs w:val="28"/>
        </w:rPr>
        <w:t>.Р</w:t>
      </w:r>
      <w:r w:rsidR="00536B0B">
        <w:rPr>
          <w:sz w:val="28"/>
          <w:szCs w:val="28"/>
        </w:rPr>
        <w:t>аботи по приети правила в които се определят отговорностите между членовете, периодичността и реда за свикване</w:t>
      </w:r>
      <w:r w:rsidR="008B4C5C">
        <w:rPr>
          <w:sz w:val="28"/>
          <w:szCs w:val="28"/>
        </w:rPr>
        <w:t xml:space="preserve"> на заседанията, реда и характера на разглежданите документи</w:t>
      </w:r>
    </w:p>
    <w:p w:rsidR="008B4C5C" w:rsidRDefault="005A1787" w:rsidP="008A07B7">
      <w:pPr>
        <w:spacing w:after="0"/>
        <w:rPr>
          <w:sz w:val="28"/>
          <w:szCs w:val="28"/>
        </w:rPr>
      </w:pPr>
      <w:r>
        <w:rPr>
          <w:sz w:val="28"/>
          <w:szCs w:val="28"/>
        </w:rPr>
        <w:t xml:space="preserve">                     8</w:t>
      </w:r>
      <w:r w:rsidR="009E2D51">
        <w:rPr>
          <w:sz w:val="28"/>
          <w:szCs w:val="28"/>
        </w:rPr>
        <w:t>.П</w:t>
      </w:r>
      <w:r w:rsidR="00756E3C">
        <w:rPr>
          <w:sz w:val="28"/>
          <w:szCs w:val="28"/>
        </w:rPr>
        <w:t>риема членове на читалището по тяхна писмена молба. Приемането на нови членове се извършва най – късно до 7 дни преди провеждането на годишното отчетно събрание</w:t>
      </w:r>
    </w:p>
    <w:p w:rsidR="005A1787" w:rsidRDefault="005A1787" w:rsidP="005A1787">
      <w:pPr>
        <w:spacing w:after="0"/>
        <w:rPr>
          <w:sz w:val="28"/>
          <w:szCs w:val="28"/>
        </w:rPr>
      </w:pPr>
      <w:r>
        <w:rPr>
          <w:sz w:val="28"/>
          <w:szCs w:val="28"/>
        </w:rPr>
        <w:t xml:space="preserve">                 /3/ Заседание на Настоятелството може да бъде насрочено и по искане на 1/3 от неговите членове</w:t>
      </w:r>
    </w:p>
    <w:p w:rsidR="00756E3C" w:rsidRDefault="005A1787" w:rsidP="00385F1D">
      <w:pPr>
        <w:spacing w:after="0"/>
        <w:rPr>
          <w:sz w:val="28"/>
          <w:szCs w:val="28"/>
        </w:rPr>
      </w:pPr>
      <w:r>
        <w:rPr>
          <w:sz w:val="28"/>
          <w:szCs w:val="28"/>
        </w:rPr>
        <w:t xml:space="preserve">                 /4</w:t>
      </w:r>
      <w:r w:rsidR="00756E3C">
        <w:rPr>
          <w:sz w:val="28"/>
          <w:szCs w:val="28"/>
        </w:rPr>
        <w:t>/ Настоятелството взема решение с мнозинство повече от половината на членовете си</w:t>
      </w:r>
    </w:p>
    <w:p w:rsidR="00C01506" w:rsidRDefault="005A1787" w:rsidP="00385F1D">
      <w:pPr>
        <w:spacing w:after="0"/>
        <w:rPr>
          <w:sz w:val="28"/>
          <w:szCs w:val="28"/>
        </w:rPr>
      </w:pPr>
      <w:r>
        <w:rPr>
          <w:sz w:val="28"/>
          <w:szCs w:val="28"/>
        </w:rPr>
        <w:t xml:space="preserve">                /5</w:t>
      </w:r>
      <w:r w:rsidR="00C01506">
        <w:rPr>
          <w:sz w:val="28"/>
          <w:szCs w:val="28"/>
        </w:rPr>
        <w:t>/ За членове на Настоятелството могат да бъдат избирани действителни и опълномощени от колективите членове, които имат стаж най – малко три</w:t>
      </w:r>
      <w:r w:rsidR="00B50C92">
        <w:rPr>
          <w:sz w:val="28"/>
          <w:szCs w:val="28"/>
        </w:rPr>
        <w:t xml:space="preserve"> последователни</w:t>
      </w:r>
      <w:r w:rsidR="00C01506">
        <w:rPr>
          <w:sz w:val="28"/>
          <w:szCs w:val="28"/>
        </w:rPr>
        <w:t xml:space="preserve"> години</w:t>
      </w:r>
      <w:r w:rsidR="00B50C92">
        <w:rPr>
          <w:sz w:val="28"/>
          <w:szCs w:val="28"/>
        </w:rPr>
        <w:t xml:space="preserve"> </w:t>
      </w:r>
    </w:p>
    <w:p w:rsidR="004A57E8" w:rsidRDefault="005A1787" w:rsidP="00385F1D">
      <w:pPr>
        <w:spacing w:after="0"/>
        <w:rPr>
          <w:sz w:val="28"/>
          <w:szCs w:val="28"/>
        </w:rPr>
      </w:pPr>
      <w:r>
        <w:rPr>
          <w:sz w:val="28"/>
          <w:szCs w:val="28"/>
        </w:rPr>
        <w:t xml:space="preserve">     Чл. 16</w:t>
      </w:r>
      <w:r w:rsidR="00C01506">
        <w:rPr>
          <w:sz w:val="28"/>
          <w:szCs w:val="28"/>
        </w:rPr>
        <w:t xml:space="preserve"> .</w:t>
      </w:r>
      <w:r w:rsidR="004A57E8">
        <w:rPr>
          <w:sz w:val="28"/>
          <w:szCs w:val="28"/>
        </w:rPr>
        <w:t xml:space="preserve">/1/ Председателя на читалището е член на Настоятелството и се избира </w:t>
      </w:r>
      <w:r w:rsidR="00CE73BA">
        <w:rPr>
          <w:sz w:val="28"/>
          <w:szCs w:val="28"/>
        </w:rPr>
        <w:t>с явно/тайно/</w:t>
      </w:r>
      <w:r w:rsidR="004A57E8">
        <w:rPr>
          <w:sz w:val="28"/>
          <w:szCs w:val="28"/>
        </w:rPr>
        <w:t>от общото събрание за срок от 3 години</w:t>
      </w:r>
    </w:p>
    <w:p w:rsidR="004A57E8" w:rsidRDefault="004A57E8" w:rsidP="00385F1D">
      <w:pPr>
        <w:spacing w:after="0"/>
        <w:rPr>
          <w:sz w:val="28"/>
          <w:szCs w:val="28"/>
        </w:rPr>
      </w:pPr>
      <w:r>
        <w:rPr>
          <w:sz w:val="28"/>
          <w:szCs w:val="28"/>
        </w:rPr>
        <w:t xml:space="preserve">                 /2/ Председателят:</w:t>
      </w:r>
    </w:p>
    <w:p w:rsidR="004A57E8" w:rsidRDefault="009E2D51" w:rsidP="00385F1D">
      <w:pPr>
        <w:spacing w:after="0"/>
        <w:rPr>
          <w:sz w:val="28"/>
          <w:szCs w:val="28"/>
        </w:rPr>
      </w:pPr>
      <w:r>
        <w:rPr>
          <w:sz w:val="28"/>
          <w:szCs w:val="28"/>
        </w:rPr>
        <w:t xml:space="preserve">                      1.О</w:t>
      </w:r>
      <w:r w:rsidR="004A57E8">
        <w:rPr>
          <w:sz w:val="28"/>
          <w:szCs w:val="28"/>
        </w:rPr>
        <w:t>рганизира дейността на читалището съобразно закона, устава и решенията на общото събрание</w:t>
      </w:r>
    </w:p>
    <w:p w:rsidR="004A57E8" w:rsidRDefault="009E2D51" w:rsidP="00385F1D">
      <w:pPr>
        <w:spacing w:after="0"/>
        <w:rPr>
          <w:sz w:val="28"/>
          <w:szCs w:val="28"/>
        </w:rPr>
      </w:pPr>
      <w:r>
        <w:rPr>
          <w:sz w:val="28"/>
          <w:szCs w:val="28"/>
        </w:rPr>
        <w:t xml:space="preserve">                       2.П</w:t>
      </w:r>
      <w:r w:rsidR="004A57E8">
        <w:rPr>
          <w:sz w:val="28"/>
          <w:szCs w:val="28"/>
        </w:rPr>
        <w:t>редставлява читалището</w:t>
      </w:r>
    </w:p>
    <w:p w:rsidR="004A57E8" w:rsidRDefault="009E2D51" w:rsidP="00385F1D">
      <w:pPr>
        <w:spacing w:after="0"/>
        <w:rPr>
          <w:sz w:val="28"/>
          <w:szCs w:val="28"/>
        </w:rPr>
      </w:pPr>
      <w:r>
        <w:rPr>
          <w:sz w:val="28"/>
          <w:szCs w:val="28"/>
        </w:rPr>
        <w:t xml:space="preserve">                       3.С</w:t>
      </w:r>
      <w:r w:rsidR="004A57E8">
        <w:rPr>
          <w:sz w:val="28"/>
          <w:szCs w:val="28"/>
        </w:rPr>
        <w:t>виква и ръководи заседанията на Настоятелството и председателствува общото събрание</w:t>
      </w:r>
    </w:p>
    <w:p w:rsidR="004A57E8" w:rsidRDefault="009E2D51" w:rsidP="00385F1D">
      <w:pPr>
        <w:spacing w:after="0"/>
        <w:rPr>
          <w:sz w:val="28"/>
          <w:szCs w:val="28"/>
        </w:rPr>
      </w:pPr>
      <w:r>
        <w:rPr>
          <w:sz w:val="28"/>
          <w:szCs w:val="28"/>
        </w:rPr>
        <w:t xml:space="preserve">                       4.Р</w:t>
      </w:r>
      <w:r w:rsidR="004A57E8">
        <w:rPr>
          <w:sz w:val="28"/>
          <w:szCs w:val="28"/>
        </w:rPr>
        <w:t>ъководи текущата дейност на читалището</w:t>
      </w:r>
    </w:p>
    <w:p w:rsidR="00ED6EF8" w:rsidRDefault="004A57E8" w:rsidP="00385F1D">
      <w:pPr>
        <w:spacing w:after="0"/>
        <w:rPr>
          <w:sz w:val="28"/>
          <w:szCs w:val="28"/>
        </w:rPr>
      </w:pPr>
      <w:r>
        <w:rPr>
          <w:sz w:val="28"/>
          <w:szCs w:val="28"/>
        </w:rPr>
        <w:t xml:space="preserve">                        5.</w:t>
      </w:r>
      <w:r w:rsidR="009E2D51">
        <w:rPr>
          <w:sz w:val="28"/>
          <w:szCs w:val="28"/>
        </w:rPr>
        <w:t>О</w:t>
      </w:r>
      <w:r w:rsidR="00ED6EF8">
        <w:rPr>
          <w:sz w:val="28"/>
          <w:szCs w:val="28"/>
        </w:rPr>
        <w:t>тчита дейността си пред Настоятелството</w:t>
      </w:r>
    </w:p>
    <w:p w:rsidR="00ED6EF8" w:rsidRDefault="009E2D51" w:rsidP="00385F1D">
      <w:pPr>
        <w:spacing w:after="0"/>
        <w:rPr>
          <w:sz w:val="28"/>
          <w:szCs w:val="28"/>
        </w:rPr>
      </w:pPr>
      <w:r>
        <w:rPr>
          <w:sz w:val="28"/>
          <w:szCs w:val="28"/>
        </w:rPr>
        <w:t xml:space="preserve">                        6.С</w:t>
      </w:r>
      <w:r w:rsidR="00ED6EF8">
        <w:rPr>
          <w:sz w:val="28"/>
          <w:szCs w:val="28"/>
        </w:rPr>
        <w:t>ключва и прекратява трудовите договори със служителите, съобразно с бюджета на читалището и въз основа решение на настоятелството</w:t>
      </w:r>
    </w:p>
    <w:p w:rsidR="00C01506" w:rsidRDefault="00423D37" w:rsidP="00385F1D">
      <w:pPr>
        <w:spacing w:after="0"/>
        <w:rPr>
          <w:sz w:val="28"/>
          <w:szCs w:val="28"/>
        </w:rPr>
      </w:pPr>
      <w:r>
        <w:rPr>
          <w:sz w:val="28"/>
          <w:szCs w:val="28"/>
        </w:rPr>
        <w:t xml:space="preserve">     Чл. </w:t>
      </w:r>
      <w:r>
        <w:rPr>
          <w:sz w:val="28"/>
          <w:szCs w:val="28"/>
          <w:lang w:val="en-US"/>
        </w:rPr>
        <w:t>17</w:t>
      </w:r>
      <w:r w:rsidR="00930E14">
        <w:rPr>
          <w:sz w:val="28"/>
          <w:szCs w:val="28"/>
        </w:rPr>
        <w:t>/</w:t>
      </w:r>
      <w:r w:rsidR="00ED6EF8">
        <w:rPr>
          <w:sz w:val="28"/>
          <w:szCs w:val="28"/>
        </w:rPr>
        <w:t>1/</w:t>
      </w:r>
      <w:r w:rsidR="00C01506">
        <w:rPr>
          <w:sz w:val="28"/>
          <w:szCs w:val="28"/>
        </w:rPr>
        <w:t xml:space="preserve"> </w:t>
      </w:r>
      <w:r w:rsidR="00300F23">
        <w:rPr>
          <w:sz w:val="28"/>
          <w:szCs w:val="28"/>
        </w:rPr>
        <w:t>Проверителната комисия се състои най – малко от трима членове</w:t>
      </w:r>
      <w:r w:rsidR="00930E14">
        <w:rPr>
          <w:sz w:val="28"/>
          <w:szCs w:val="28"/>
        </w:rPr>
        <w:t>, избрани за срок от три години</w:t>
      </w:r>
    </w:p>
    <w:p w:rsidR="00300F23" w:rsidRDefault="00300F23" w:rsidP="00385F1D">
      <w:pPr>
        <w:spacing w:after="0"/>
        <w:rPr>
          <w:sz w:val="28"/>
          <w:szCs w:val="28"/>
        </w:rPr>
      </w:pPr>
      <w:r>
        <w:rPr>
          <w:sz w:val="28"/>
          <w:szCs w:val="28"/>
        </w:rPr>
        <w:t xml:space="preserve">                  /2/ Членове на проверителната комисия не могат да бъдат лица, които са в трудово – правни отношения с читалището или са роднини на членовете на Настоятелството по права линия, съпрузи, братя, сестри и роднини по сватовство от първа степен.</w:t>
      </w:r>
    </w:p>
    <w:p w:rsidR="00300F23" w:rsidRDefault="00300F23" w:rsidP="00385F1D">
      <w:pPr>
        <w:spacing w:after="0"/>
        <w:rPr>
          <w:sz w:val="28"/>
          <w:szCs w:val="28"/>
        </w:rPr>
      </w:pPr>
      <w:r>
        <w:rPr>
          <w:sz w:val="28"/>
          <w:szCs w:val="28"/>
        </w:rPr>
        <w:lastRenderedPageBreak/>
        <w:t xml:space="preserve">                 /3/ Проверителната комисия осъществява контрол</w:t>
      </w:r>
      <w:r w:rsidR="00BC0142">
        <w:rPr>
          <w:sz w:val="28"/>
          <w:szCs w:val="28"/>
        </w:rPr>
        <w:t xml:space="preserve"> върху дейността на Настоятелството, Председателя и Секретаря на читалището по спазване на Закона, Устава и решенията на Общото събрание.</w:t>
      </w:r>
    </w:p>
    <w:p w:rsidR="00D7538C" w:rsidRPr="00E57C76" w:rsidRDefault="00BC0142" w:rsidP="00385F1D">
      <w:pPr>
        <w:spacing w:after="0"/>
        <w:rPr>
          <w:sz w:val="28"/>
          <w:szCs w:val="28"/>
        </w:rPr>
      </w:pPr>
      <w:r>
        <w:rPr>
          <w:sz w:val="28"/>
          <w:szCs w:val="28"/>
        </w:rPr>
        <w:t xml:space="preserve">                /4/ При констатирани нарушения, проверителната комисия уведомява Общото събрание на читалището, а при данни за извършено престъпление – органите на прокуратурата.</w:t>
      </w:r>
      <w:r w:rsidR="00E57C76">
        <w:rPr>
          <w:sz w:val="28"/>
          <w:szCs w:val="28"/>
        </w:rPr>
        <w:t xml:space="preserve">                </w:t>
      </w:r>
    </w:p>
    <w:p w:rsidR="00B558A2" w:rsidRDefault="00E57C76" w:rsidP="00385F1D">
      <w:pPr>
        <w:spacing w:after="0"/>
        <w:rPr>
          <w:sz w:val="28"/>
          <w:szCs w:val="28"/>
        </w:rPr>
      </w:pPr>
      <w:r>
        <w:rPr>
          <w:sz w:val="28"/>
          <w:szCs w:val="28"/>
        </w:rPr>
        <w:t xml:space="preserve">Чл. </w:t>
      </w:r>
      <w:r w:rsidR="00930E14">
        <w:rPr>
          <w:sz w:val="28"/>
          <w:szCs w:val="28"/>
          <w:lang w:val="en-US"/>
        </w:rPr>
        <w:t>18</w:t>
      </w:r>
      <w:r w:rsidR="00A73344">
        <w:rPr>
          <w:sz w:val="28"/>
          <w:szCs w:val="28"/>
        </w:rPr>
        <w:t xml:space="preserve"> ./</w:t>
      </w:r>
      <w:r w:rsidR="00320769">
        <w:rPr>
          <w:sz w:val="28"/>
          <w:szCs w:val="28"/>
        </w:rPr>
        <w:t xml:space="preserve">1/  Секретарят на читалището е </w:t>
      </w:r>
      <w:r w:rsidR="00E52EE4">
        <w:rPr>
          <w:sz w:val="28"/>
          <w:szCs w:val="28"/>
        </w:rPr>
        <w:t>щатна длъжност с постоянен трудов договор</w:t>
      </w:r>
      <w:r w:rsidR="00B558A2">
        <w:rPr>
          <w:sz w:val="28"/>
          <w:szCs w:val="28"/>
        </w:rPr>
        <w:t>.</w:t>
      </w:r>
    </w:p>
    <w:p w:rsidR="00B558A2" w:rsidRDefault="00A73344" w:rsidP="00385F1D">
      <w:pPr>
        <w:spacing w:after="0"/>
        <w:rPr>
          <w:sz w:val="28"/>
          <w:szCs w:val="28"/>
        </w:rPr>
      </w:pPr>
      <w:r>
        <w:rPr>
          <w:sz w:val="28"/>
          <w:szCs w:val="28"/>
        </w:rPr>
        <w:t xml:space="preserve">                   1.</w:t>
      </w:r>
      <w:r w:rsidR="00B558A2">
        <w:rPr>
          <w:sz w:val="28"/>
          <w:szCs w:val="28"/>
        </w:rPr>
        <w:t>Организира изпълнението на решенията на Настоятелството, включително решенията за изпълнението на бюджета</w:t>
      </w:r>
    </w:p>
    <w:p w:rsidR="00B558A2" w:rsidRDefault="00A73344" w:rsidP="00385F1D">
      <w:pPr>
        <w:spacing w:after="0"/>
        <w:rPr>
          <w:sz w:val="28"/>
          <w:szCs w:val="28"/>
        </w:rPr>
      </w:pPr>
      <w:r>
        <w:rPr>
          <w:sz w:val="28"/>
          <w:szCs w:val="28"/>
        </w:rPr>
        <w:t xml:space="preserve">                   2.</w:t>
      </w:r>
      <w:r w:rsidR="00B558A2">
        <w:rPr>
          <w:sz w:val="28"/>
          <w:szCs w:val="28"/>
        </w:rPr>
        <w:t>Организира текущата основна и допълнителна дейност</w:t>
      </w:r>
    </w:p>
    <w:p w:rsidR="00B558A2" w:rsidRDefault="00A73344" w:rsidP="00385F1D">
      <w:pPr>
        <w:spacing w:after="0"/>
        <w:rPr>
          <w:sz w:val="28"/>
          <w:szCs w:val="28"/>
        </w:rPr>
      </w:pPr>
      <w:r>
        <w:rPr>
          <w:sz w:val="28"/>
          <w:szCs w:val="28"/>
        </w:rPr>
        <w:t xml:space="preserve">                   3.</w:t>
      </w:r>
      <w:r w:rsidR="00B558A2">
        <w:rPr>
          <w:sz w:val="28"/>
          <w:szCs w:val="28"/>
        </w:rPr>
        <w:t>Представлява читалището заедно и поотделно с председателя</w:t>
      </w:r>
    </w:p>
    <w:p w:rsidR="00B558A2" w:rsidRDefault="00A73344" w:rsidP="00385F1D">
      <w:pPr>
        <w:spacing w:after="0"/>
        <w:rPr>
          <w:sz w:val="28"/>
          <w:szCs w:val="28"/>
        </w:rPr>
      </w:pPr>
      <w:r>
        <w:rPr>
          <w:sz w:val="28"/>
          <w:szCs w:val="28"/>
        </w:rPr>
        <w:t xml:space="preserve">                   4.</w:t>
      </w:r>
      <w:r w:rsidR="00B558A2">
        <w:rPr>
          <w:sz w:val="28"/>
          <w:szCs w:val="28"/>
        </w:rPr>
        <w:t>Секретаря изпълнява и длъжността библиотекар</w:t>
      </w:r>
    </w:p>
    <w:p w:rsidR="00A73344" w:rsidRDefault="00A73344" w:rsidP="00385F1D">
      <w:pPr>
        <w:spacing w:after="0"/>
        <w:rPr>
          <w:sz w:val="28"/>
          <w:szCs w:val="28"/>
        </w:rPr>
      </w:pPr>
      <w:r>
        <w:rPr>
          <w:sz w:val="28"/>
          <w:szCs w:val="28"/>
        </w:rPr>
        <w:t xml:space="preserve">            /2</w:t>
      </w:r>
      <w:r w:rsidR="00B558A2">
        <w:rPr>
          <w:sz w:val="28"/>
          <w:szCs w:val="28"/>
        </w:rPr>
        <w:t>/  Секретаря не може да е в роднински връзки с членовете на Настоятелството и на Проверителната комисия по права и по съ</w:t>
      </w:r>
      <w:r w:rsidR="00295165">
        <w:rPr>
          <w:sz w:val="28"/>
          <w:szCs w:val="28"/>
        </w:rPr>
        <w:t>ребрена линия до четвърта степен, както и да бъде съпруг/съпруга на Председателя на читалището</w:t>
      </w:r>
      <w:r>
        <w:rPr>
          <w:sz w:val="28"/>
          <w:szCs w:val="28"/>
        </w:rPr>
        <w:t>.</w:t>
      </w:r>
    </w:p>
    <w:p w:rsidR="00D7538C" w:rsidRDefault="00A73344" w:rsidP="00385F1D">
      <w:pPr>
        <w:spacing w:after="0"/>
        <w:rPr>
          <w:sz w:val="28"/>
          <w:szCs w:val="28"/>
        </w:rPr>
      </w:pPr>
      <w:r>
        <w:rPr>
          <w:sz w:val="28"/>
          <w:szCs w:val="28"/>
        </w:rPr>
        <w:t xml:space="preserve">     Чл. 19.</w:t>
      </w:r>
      <w:r w:rsidR="00320769">
        <w:rPr>
          <w:sz w:val="28"/>
          <w:szCs w:val="28"/>
        </w:rPr>
        <w:t xml:space="preserve"> </w:t>
      </w:r>
      <w:r w:rsidR="00C5359E">
        <w:rPr>
          <w:sz w:val="28"/>
          <w:szCs w:val="28"/>
        </w:rPr>
        <w:t xml:space="preserve"> За членове на Настоятелството и Проверителната комисия и за Секретар не могат да бъдат избирани лица, които са осъждани на лишаване от свобода за умишлени престъпления от общ характер.</w:t>
      </w:r>
    </w:p>
    <w:p w:rsidR="00720F2B" w:rsidRDefault="00720F2B" w:rsidP="00385F1D">
      <w:pPr>
        <w:spacing w:after="0"/>
        <w:rPr>
          <w:sz w:val="28"/>
          <w:szCs w:val="28"/>
        </w:rPr>
      </w:pPr>
      <w:r>
        <w:rPr>
          <w:sz w:val="28"/>
          <w:szCs w:val="28"/>
        </w:rPr>
        <w:t>РАЗДЕЛ 4</w:t>
      </w:r>
    </w:p>
    <w:p w:rsidR="00720F2B" w:rsidRDefault="00720F2B" w:rsidP="00385F1D">
      <w:pPr>
        <w:spacing w:after="0"/>
        <w:rPr>
          <w:sz w:val="28"/>
          <w:szCs w:val="28"/>
        </w:rPr>
      </w:pPr>
      <w:r>
        <w:rPr>
          <w:sz w:val="28"/>
          <w:szCs w:val="28"/>
        </w:rPr>
        <w:t>ИМУЩЕСТВО И ФИНАНСОВА ДЕЙНОСТ</w:t>
      </w:r>
    </w:p>
    <w:p w:rsidR="005D102A" w:rsidRDefault="005D102A" w:rsidP="00385F1D">
      <w:pPr>
        <w:spacing w:after="0"/>
        <w:rPr>
          <w:sz w:val="28"/>
          <w:szCs w:val="28"/>
        </w:rPr>
      </w:pPr>
      <w:r>
        <w:rPr>
          <w:sz w:val="28"/>
          <w:szCs w:val="28"/>
        </w:rPr>
        <w:t xml:space="preserve">     Чл. 20.  Имуществото на читалището се състои от право на собственост върху предоставеното му от Закона за народните читалища недвижими имоти, собствено придобити такива, движимо имущество и парични средства придобивани по ред разрешен от закона и определен от този устав.</w:t>
      </w:r>
    </w:p>
    <w:p w:rsidR="005D102A" w:rsidRDefault="005D102A" w:rsidP="00385F1D">
      <w:pPr>
        <w:spacing w:after="0"/>
        <w:rPr>
          <w:sz w:val="28"/>
          <w:szCs w:val="28"/>
        </w:rPr>
      </w:pPr>
      <w:r>
        <w:rPr>
          <w:sz w:val="28"/>
          <w:szCs w:val="28"/>
        </w:rPr>
        <w:t xml:space="preserve">     Чл. 21./1/ Читалището набира финанси и средства от:</w:t>
      </w:r>
    </w:p>
    <w:p w:rsidR="005D102A" w:rsidRDefault="005D102A" w:rsidP="00385F1D">
      <w:pPr>
        <w:spacing w:after="0"/>
        <w:rPr>
          <w:sz w:val="28"/>
          <w:szCs w:val="28"/>
        </w:rPr>
      </w:pPr>
      <w:r>
        <w:rPr>
          <w:sz w:val="28"/>
          <w:szCs w:val="28"/>
        </w:rPr>
        <w:t xml:space="preserve">                        1.Членски внос</w:t>
      </w:r>
    </w:p>
    <w:p w:rsidR="005D102A" w:rsidRDefault="005D102A" w:rsidP="00385F1D">
      <w:pPr>
        <w:spacing w:after="0"/>
        <w:rPr>
          <w:sz w:val="28"/>
          <w:szCs w:val="28"/>
        </w:rPr>
      </w:pPr>
      <w:r>
        <w:rPr>
          <w:sz w:val="28"/>
          <w:szCs w:val="28"/>
        </w:rPr>
        <w:t xml:space="preserve">                        2.</w:t>
      </w:r>
      <w:r w:rsidR="00925C76">
        <w:rPr>
          <w:sz w:val="28"/>
          <w:szCs w:val="28"/>
        </w:rPr>
        <w:t>Сибсидии от държавни и общински бюджет</w:t>
      </w:r>
    </w:p>
    <w:p w:rsidR="00925C76" w:rsidRDefault="00925C76" w:rsidP="00385F1D">
      <w:pPr>
        <w:spacing w:after="0"/>
        <w:rPr>
          <w:sz w:val="28"/>
          <w:szCs w:val="28"/>
        </w:rPr>
      </w:pPr>
      <w:r>
        <w:rPr>
          <w:sz w:val="28"/>
          <w:szCs w:val="28"/>
        </w:rPr>
        <w:t xml:space="preserve">                        3.Културно просветната си дейност</w:t>
      </w:r>
    </w:p>
    <w:p w:rsidR="00925C76" w:rsidRDefault="00D174F1" w:rsidP="00385F1D">
      <w:pPr>
        <w:spacing w:after="0"/>
        <w:rPr>
          <w:sz w:val="28"/>
          <w:szCs w:val="28"/>
        </w:rPr>
      </w:pPr>
      <w:r>
        <w:rPr>
          <w:sz w:val="28"/>
          <w:szCs w:val="28"/>
        </w:rPr>
        <w:t xml:space="preserve">                        </w:t>
      </w:r>
      <w:r w:rsidR="00925C76">
        <w:rPr>
          <w:sz w:val="28"/>
          <w:szCs w:val="28"/>
        </w:rPr>
        <w:t>4.Наеми от собствено и предоставено движимо и недвижимо имущество</w:t>
      </w:r>
    </w:p>
    <w:p w:rsidR="00925C76" w:rsidRDefault="00925C76" w:rsidP="00385F1D">
      <w:pPr>
        <w:spacing w:after="0"/>
        <w:rPr>
          <w:sz w:val="28"/>
          <w:szCs w:val="28"/>
        </w:rPr>
      </w:pPr>
      <w:r>
        <w:rPr>
          <w:sz w:val="28"/>
          <w:szCs w:val="28"/>
        </w:rPr>
        <w:t xml:space="preserve">                        5.Дарения и завещания</w:t>
      </w:r>
    </w:p>
    <w:p w:rsidR="00925C76" w:rsidRDefault="00925C76" w:rsidP="00385F1D">
      <w:pPr>
        <w:spacing w:after="0"/>
        <w:rPr>
          <w:sz w:val="28"/>
          <w:szCs w:val="28"/>
        </w:rPr>
      </w:pPr>
      <w:r>
        <w:rPr>
          <w:sz w:val="28"/>
          <w:szCs w:val="28"/>
        </w:rPr>
        <w:t xml:space="preserve">                        6.Субсидии от фонд „Читалища и читалищно дело”</w:t>
      </w:r>
    </w:p>
    <w:p w:rsidR="00925C76" w:rsidRDefault="00925C76" w:rsidP="00385F1D">
      <w:pPr>
        <w:spacing w:after="0"/>
        <w:rPr>
          <w:sz w:val="28"/>
          <w:szCs w:val="28"/>
        </w:rPr>
      </w:pPr>
      <w:r>
        <w:rPr>
          <w:sz w:val="28"/>
          <w:szCs w:val="28"/>
        </w:rPr>
        <w:lastRenderedPageBreak/>
        <w:t xml:space="preserve">                       7.Други приходи</w:t>
      </w:r>
    </w:p>
    <w:p w:rsidR="00925C76" w:rsidRDefault="00925C76" w:rsidP="00385F1D">
      <w:pPr>
        <w:spacing w:after="0"/>
        <w:rPr>
          <w:sz w:val="28"/>
          <w:szCs w:val="28"/>
        </w:rPr>
      </w:pPr>
      <w:r>
        <w:rPr>
          <w:sz w:val="28"/>
          <w:szCs w:val="28"/>
        </w:rPr>
        <w:t xml:space="preserve">               /2/ Всяка календарна година до 31</w:t>
      </w:r>
      <w:r w:rsidR="008370C9">
        <w:rPr>
          <w:sz w:val="28"/>
          <w:szCs w:val="28"/>
        </w:rPr>
        <w:t xml:space="preserve"> март Общото събрание утвърждава годишен бюджет внесен от Настоятелството.</w:t>
      </w:r>
    </w:p>
    <w:p w:rsidR="008370C9" w:rsidRDefault="008370C9" w:rsidP="00385F1D">
      <w:pPr>
        <w:spacing w:after="0"/>
        <w:rPr>
          <w:sz w:val="28"/>
          <w:szCs w:val="28"/>
        </w:rPr>
      </w:pPr>
      <w:r>
        <w:rPr>
          <w:sz w:val="28"/>
          <w:szCs w:val="28"/>
        </w:rPr>
        <w:t xml:space="preserve">     Чл. 22./1/ Читалището не може да отчуждава недвижими вещи учредява ипотеки върху тях.</w:t>
      </w:r>
    </w:p>
    <w:p w:rsidR="008370C9" w:rsidRDefault="008370C9" w:rsidP="00385F1D">
      <w:pPr>
        <w:spacing w:after="0"/>
        <w:rPr>
          <w:sz w:val="28"/>
          <w:szCs w:val="28"/>
        </w:rPr>
      </w:pPr>
      <w:r>
        <w:rPr>
          <w:sz w:val="28"/>
          <w:szCs w:val="28"/>
        </w:rPr>
        <w:t xml:space="preserve">                 /2/ Движимите вещи могат д</w:t>
      </w:r>
      <w:r w:rsidR="00492E7B">
        <w:rPr>
          <w:sz w:val="28"/>
          <w:szCs w:val="28"/>
        </w:rPr>
        <w:t xml:space="preserve">а бъдат отчуждавани, залагани, </w:t>
      </w:r>
      <w:r>
        <w:rPr>
          <w:sz w:val="28"/>
          <w:szCs w:val="28"/>
        </w:rPr>
        <w:t xml:space="preserve">бракувани </w:t>
      </w:r>
      <w:r w:rsidR="00492E7B">
        <w:rPr>
          <w:sz w:val="28"/>
          <w:szCs w:val="28"/>
        </w:rPr>
        <w:t xml:space="preserve">или заменени с по – доброкачествени </w:t>
      </w:r>
      <w:r>
        <w:rPr>
          <w:sz w:val="28"/>
          <w:szCs w:val="28"/>
        </w:rPr>
        <w:t>само по решение на Насто</w:t>
      </w:r>
      <w:r w:rsidR="00EB67AE">
        <w:rPr>
          <w:sz w:val="28"/>
          <w:szCs w:val="28"/>
        </w:rPr>
        <w:t>ятелството.</w:t>
      </w:r>
    </w:p>
    <w:p w:rsidR="004E5B61" w:rsidRDefault="004E5B61" w:rsidP="008A07B7">
      <w:pPr>
        <w:spacing w:after="0" w:line="240" w:lineRule="auto"/>
        <w:rPr>
          <w:sz w:val="28"/>
          <w:szCs w:val="28"/>
        </w:rPr>
      </w:pPr>
      <w:r>
        <w:rPr>
          <w:sz w:val="28"/>
          <w:szCs w:val="28"/>
        </w:rPr>
        <w:t>РАЗДЕЛ 5</w:t>
      </w:r>
    </w:p>
    <w:p w:rsidR="004E5B61" w:rsidRDefault="004E5B61" w:rsidP="00385F1D">
      <w:pPr>
        <w:spacing w:after="0"/>
        <w:rPr>
          <w:sz w:val="28"/>
          <w:szCs w:val="28"/>
        </w:rPr>
      </w:pPr>
      <w:r>
        <w:rPr>
          <w:sz w:val="28"/>
          <w:szCs w:val="28"/>
        </w:rPr>
        <w:t>ЧЛЕНСКИ  ВНОС</w:t>
      </w:r>
    </w:p>
    <w:p w:rsidR="004E5B61" w:rsidRDefault="004E5B61" w:rsidP="00385F1D">
      <w:pPr>
        <w:spacing w:after="0"/>
        <w:rPr>
          <w:sz w:val="28"/>
          <w:szCs w:val="28"/>
        </w:rPr>
      </w:pPr>
      <w:r>
        <w:rPr>
          <w:sz w:val="28"/>
          <w:szCs w:val="28"/>
        </w:rPr>
        <w:t xml:space="preserve">     Чл. 23.  Желанието за членство в читалището се удостоверява с писмена молба до Председателя на читалището – образец.</w:t>
      </w:r>
    </w:p>
    <w:p w:rsidR="004E5B61" w:rsidRDefault="004E5B61" w:rsidP="00385F1D">
      <w:pPr>
        <w:spacing w:after="0"/>
        <w:rPr>
          <w:sz w:val="28"/>
          <w:szCs w:val="28"/>
        </w:rPr>
      </w:pPr>
      <w:r>
        <w:rPr>
          <w:sz w:val="28"/>
          <w:szCs w:val="28"/>
        </w:rPr>
        <w:t xml:space="preserve">     Чл. 24.  Правото да участват в управлението на читалището имат тези членове, които редовно плащат членския си внос.</w:t>
      </w:r>
    </w:p>
    <w:p w:rsidR="00CF58D6" w:rsidRDefault="00CF58D6" w:rsidP="00385F1D">
      <w:pPr>
        <w:spacing w:after="0"/>
        <w:rPr>
          <w:sz w:val="28"/>
          <w:szCs w:val="28"/>
        </w:rPr>
      </w:pPr>
      <w:r>
        <w:rPr>
          <w:sz w:val="28"/>
          <w:szCs w:val="28"/>
        </w:rPr>
        <w:t xml:space="preserve">     Чл. 25.  Определения годишен членски внос се внася на една годишна вноска, за което се издава финансов документ и членска карта.</w:t>
      </w:r>
    </w:p>
    <w:p w:rsidR="00CF58D6" w:rsidRDefault="00CF58D6" w:rsidP="00385F1D">
      <w:pPr>
        <w:spacing w:after="0"/>
        <w:rPr>
          <w:sz w:val="28"/>
          <w:szCs w:val="28"/>
        </w:rPr>
      </w:pPr>
      <w:r>
        <w:rPr>
          <w:sz w:val="28"/>
          <w:szCs w:val="28"/>
        </w:rPr>
        <w:t xml:space="preserve">     Чл. 26./1/ Прекратяването на членството става чрез писмена молба до Председателя на читалището и изключване от Общото събрание</w:t>
      </w:r>
      <w:r w:rsidR="00DB4166">
        <w:rPr>
          <w:sz w:val="28"/>
          <w:szCs w:val="28"/>
        </w:rPr>
        <w:t xml:space="preserve"> за грубо нарушаване на устава законите и добрите нрави на обществото по писменно предложение на Настоятелството.</w:t>
      </w:r>
    </w:p>
    <w:p w:rsidR="00DB4166" w:rsidRDefault="00DB4166" w:rsidP="00385F1D">
      <w:pPr>
        <w:spacing w:after="0"/>
        <w:rPr>
          <w:sz w:val="28"/>
          <w:szCs w:val="28"/>
        </w:rPr>
      </w:pPr>
      <w:r>
        <w:rPr>
          <w:sz w:val="28"/>
          <w:szCs w:val="28"/>
        </w:rPr>
        <w:t xml:space="preserve">                 /2/ За отпаднал се счита всеки член на читалището, който не е подал молба и не е платил членския си внос за период от една година.</w:t>
      </w:r>
    </w:p>
    <w:p w:rsidR="00DB4166" w:rsidRDefault="00DB4166" w:rsidP="008A07B7">
      <w:pPr>
        <w:spacing w:after="0" w:line="240" w:lineRule="auto"/>
        <w:rPr>
          <w:sz w:val="28"/>
          <w:szCs w:val="28"/>
        </w:rPr>
      </w:pPr>
      <w:r>
        <w:rPr>
          <w:sz w:val="28"/>
          <w:szCs w:val="28"/>
        </w:rPr>
        <w:t xml:space="preserve">                /3/ На всяко годишно събрание се гласува списъка на изключените членове поради отпадането им.</w:t>
      </w:r>
    </w:p>
    <w:p w:rsidR="00740CE5" w:rsidRDefault="00FB35F9" w:rsidP="00385F1D">
      <w:pPr>
        <w:spacing w:after="0"/>
        <w:rPr>
          <w:sz w:val="28"/>
          <w:szCs w:val="28"/>
        </w:rPr>
      </w:pPr>
      <w:r>
        <w:rPr>
          <w:sz w:val="28"/>
          <w:szCs w:val="28"/>
        </w:rPr>
        <w:t xml:space="preserve">    </w:t>
      </w:r>
      <w:r w:rsidR="00740CE5">
        <w:rPr>
          <w:sz w:val="28"/>
          <w:szCs w:val="28"/>
        </w:rPr>
        <w:t>РАЗДЕЛ 6</w:t>
      </w:r>
    </w:p>
    <w:p w:rsidR="00740CE5" w:rsidRDefault="00FB35F9" w:rsidP="00385F1D">
      <w:pPr>
        <w:spacing w:after="0"/>
        <w:rPr>
          <w:sz w:val="28"/>
          <w:szCs w:val="28"/>
        </w:rPr>
      </w:pPr>
      <w:r>
        <w:rPr>
          <w:sz w:val="28"/>
          <w:szCs w:val="28"/>
        </w:rPr>
        <w:t xml:space="preserve">    </w:t>
      </w:r>
      <w:r w:rsidR="000A3603">
        <w:rPr>
          <w:sz w:val="28"/>
          <w:szCs w:val="28"/>
        </w:rPr>
        <w:t>ЗАКЛЮЧИТЕЛНИ РАЗПОРЕДБИ</w:t>
      </w:r>
    </w:p>
    <w:p w:rsidR="000A3603" w:rsidRDefault="00FB35F9" w:rsidP="000E4C0C">
      <w:pPr>
        <w:spacing w:after="0" w:line="240" w:lineRule="auto"/>
        <w:rPr>
          <w:sz w:val="28"/>
          <w:szCs w:val="28"/>
        </w:rPr>
      </w:pPr>
      <w:r>
        <w:rPr>
          <w:sz w:val="28"/>
          <w:szCs w:val="28"/>
        </w:rPr>
        <w:t xml:space="preserve">     </w:t>
      </w:r>
      <w:r w:rsidR="000A3603" w:rsidRPr="000A3603">
        <w:rPr>
          <w:sz w:val="28"/>
          <w:szCs w:val="28"/>
        </w:rPr>
        <w:t>1.Седалище на Народно читалище „Наука – 1919”</w:t>
      </w:r>
      <w:r>
        <w:rPr>
          <w:sz w:val="28"/>
          <w:szCs w:val="28"/>
        </w:rPr>
        <w:t xml:space="preserve"> е</w:t>
      </w:r>
      <w:r w:rsidR="000A3603" w:rsidRPr="000A3603">
        <w:rPr>
          <w:sz w:val="28"/>
          <w:szCs w:val="28"/>
        </w:rPr>
        <w:t xml:space="preserve"> с. Лик   общ. Мездра</w:t>
      </w:r>
      <w:r w:rsidR="000A3603">
        <w:rPr>
          <w:sz w:val="28"/>
          <w:szCs w:val="28"/>
        </w:rPr>
        <w:t xml:space="preserve"> обл. Враца    ул. Вела Пеева №2</w:t>
      </w:r>
    </w:p>
    <w:p w:rsidR="00FB35F9" w:rsidRDefault="00FB35F9" w:rsidP="000A3603">
      <w:pPr>
        <w:spacing w:after="0"/>
        <w:rPr>
          <w:sz w:val="28"/>
          <w:szCs w:val="28"/>
        </w:rPr>
      </w:pPr>
      <w:r>
        <w:rPr>
          <w:sz w:val="28"/>
          <w:szCs w:val="28"/>
        </w:rPr>
        <w:t xml:space="preserve">      2.Този устав влиза в сила от датата на регистрацията в Окръжния съд</w:t>
      </w:r>
    </w:p>
    <w:p w:rsidR="00FB35F9" w:rsidRDefault="00FB35F9" w:rsidP="000E4C0C">
      <w:pPr>
        <w:spacing w:after="0"/>
        <w:rPr>
          <w:sz w:val="28"/>
          <w:szCs w:val="28"/>
        </w:rPr>
      </w:pPr>
      <w:r>
        <w:rPr>
          <w:sz w:val="28"/>
          <w:szCs w:val="28"/>
        </w:rPr>
        <w:t xml:space="preserve">      3.Този устав отменя досега прилагания устав от</w:t>
      </w:r>
      <w:r w:rsidR="001B6B8C">
        <w:rPr>
          <w:sz w:val="28"/>
          <w:szCs w:val="28"/>
        </w:rPr>
        <w:t xml:space="preserve"> 27.02.1997 година. Новите членове и документи на читалището се приемат при условията на този устав.</w:t>
      </w:r>
    </w:p>
    <w:p w:rsidR="001B6B8C" w:rsidRDefault="001B6B8C" w:rsidP="000A3603">
      <w:pPr>
        <w:spacing w:after="0"/>
        <w:rPr>
          <w:sz w:val="28"/>
          <w:szCs w:val="28"/>
        </w:rPr>
      </w:pPr>
      <w:r>
        <w:rPr>
          <w:sz w:val="28"/>
          <w:szCs w:val="28"/>
        </w:rPr>
        <w:t xml:space="preserve">       4.Читалището притежава име, печат, щемпел, и знак отворена книга утвърдени от Общото събрание.</w:t>
      </w:r>
    </w:p>
    <w:p w:rsidR="001B6B8C" w:rsidRDefault="001B6B8C" w:rsidP="000A3603">
      <w:pPr>
        <w:spacing w:after="0"/>
        <w:rPr>
          <w:sz w:val="24"/>
          <w:szCs w:val="24"/>
        </w:rPr>
      </w:pPr>
      <w:r>
        <w:rPr>
          <w:sz w:val="28"/>
          <w:szCs w:val="28"/>
        </w:rPr>
        <w:t xml:space="preserve">       5.Празници на читалицето са – 24 май Ден на славянската писменост и българската култура и 3-ти февруари рождената дата на читалището.</w:t>
      </w:r>
    </w:p>
    <w:p w:rsidR="00D877C7" w:rsidRPr="00D877C7" w:rsidRDefault="00D877C7" w:rsidP="000A3603">
      <w:pPr>
        <w:spacing w:after="0"/>
        <w:rPr>
          <w:sz w:val="28"/>
          <w:szCs w:val="28"/>
        </w:rPr>
      </w:pPr>
    </w:p>
    <w:p w:rsidR="00D174F1" w:rsidRPr="00D174F1" w:rsidRDefault="00D174F1" w:rsidP="000A3603">
      <w:pPr>
        <w:spacing w:after="0"/>
        <w:rPr>
          <w:sz w:val="24"/>
          <w:szCs w:val="24"/>
        </w:rPr>
      </w:pPr>
    </w:p>
    <w:p w:rsidR="008A07B7" w:rsidRDefault="008A07B7" w:rsidP="000A3603">
      <w:pPr>
        <w:spacing w:after="0"/>
        <w:rPr>
          <w:sz w:val="28"/>
          <w:szCs w:val="28"/>
        </w:rPr>
      </w:pPr>
    </w:p>
    <w:p w:rsidR="008A07B7" w:rsidRPr="000A3603" w:rsidRDefault="008A07B7" w:rsidP="000A3603">
      <w:pPr>
        <w:spacing w:after="0"/>
        <w:rPr>
          <w:sz w:val="28"/>
          <w:szCs w:val="28"/>
        </w:rPr>
      </w:pPr>
    </w:p>
    <w:p w:rsidR="00FC7EE9" w:rsidRDefault="00FC7EE9" w:rsidP="001509F5">
      <w:pPr>
        <w:spacing w:after="0"/>
        <w:rPr>
          <w:sz w:val="28"/>
          <w:szCs w:val="28"/>
        </w:rPr>
      </w:pPr>
      <w:r>
        <w:rPr>
          <w:sz w:val="28"/>
          <w:szCs w:val="28"/>
        </w:rPr>
        <w:t xml:space="preserve">                  </w:t>
      </w:r>
    </w:p>
    <w:p w:rsidR="00FC7EE9" w:rsidRDefault="00FC7EE9" w:rsidP="001509F5">
      <w:pPr>
        <w:spacing w:after="0"/>
        <w:rPr>
          <w:sz w:val="28"/>
          <w:szCs w:val="28"/>
        </w:rPr>
      </w:pPr>
    </w:p>
    <w:p w:rsidR="00FC7EE9" w:rsidRDefault="00FC7EE9" w:rsidP="001509F5">
      <w:pPr>
        <w:spacing w:after="0"/>
        <w:rPr>
          <w:sz w:val="28"/>
          <w:szCs w:val="28"/>
        </w:rPr>
      </w:pPr>
    </w:p>
    <w:p w:rsidR="00FC7EE9" w:rsidRDefault="00FC7EE9" w:rsidP="001509F5">
      <w:pPr>
        <w:spacing w:after="0"/>
        <w:rPr>
          <w:sz w:val="28"/>
          <w:szCs w:val="28"/>
        </w:rPr>
      </w:pPr>
      <w:r>
        <w:rPr>
          <w:sz w:val="28"/>
          <w:szCs w:val="28"/>
        </w:rPr>
        <w:t xml:space="preserve">                                                    </w:t>
      </w:r>
    </w:p>
    <w:p w:rsidR="00FC7EE9" w:rsidRDefault="00FC7EE9" w:rsidP="001509F5">
      <w:pPr>
        <w:spacing w:after="0"/>
        <w:rPr>
          <w:sz w:val="28"/>
          <w:szCs w:val="28"/>
        </w:rPr>
      </w:pPr>
    </w:p>
    <w:p w:rsidR="00FC7EE9" w:rsidRDefault="00FC7EE9" w:rsidP="001509F5">
      <w:pPr>
        <w:spacing w:after="0"/>
        <w:rPr>
          <w:sz w:val="28"/>
          <w:szCs w:val="28"/>
        </w:rPr>
      </w:pPr>
      <w:r>
        <w:rPr>
          <w:sz w:val="28"/>
          <w:szCs w:val="28"/>
        </w:rPr>
        <w:t xml:space="preserve">       </w:t>
      </w:r>
    </w:p>
    <w:p w:rsidR="008D6669" w:rsidRPr="008449AA" w:rsidRDefault="009056CA" w:rsidP="001509F5">
      <w:pPr>
        <w:spacing w:after="0"/>
        <w:rPr>
          <w:sz w:val="28"/>
          <w:szCs w:val="28"/>
        </w:rPr>
      </w:pPr>
      <w:r>
        <w:rPr>
          <w:sz w:val="28"/>
          <w:szCs w:val="28"/>
        </w:rPr>
        <w:t xml:space="preserve">          </w:t>
      </w:r>
      <w:r w:rsidR="00720335">
        <w:rPr>
          <w:sz w:val="28"/>
          <w:szCs w:val="28"/>
        </w:rPr>
        <w:t xml:space="preserve">  </w:t>
      </w:r>
      <w:r w:rsidR="008D6669">
        <w:rPr>
          <w:sz w:val="28"/>
          <w:szCs w:val="28"/>
        </w:rPr>
        <w:t xml:space="preserve"> </w:t>
      </w:r>
    </w:p>
    <w:p w:rsidR="008D6669" w:rsidRPr="008D6669" w:rsidRDefault="008D6669" w:rsidP="001509F5">
      <w:pPr>
        <w:spacing w:after="0"/>
        <w:rPr>
          <w:sz w:val="28"/>
          <w:szCs w:val="28"/>
        </w:rPr>
      </w:pPr>
      <w:r>
        <w:rPr>
          <w:sz w:val="28"/>
          <w:szCs w:val="28"/>
          <w:lang w:val="en-US"/>
        </w:rPr>
        <w:t xml:space="preserve">                   </w:t>
      </w:r>
    </w:p>
    <w:p w:rsidR="005474CE" w:rsidRDefault="005474CE" w:rsidP="001509F5">
      <w:pPr>
        <w:spacing w:after="0"/>
        <w:rPr>
          <w:sz w:val="28"/>
          <w:szCs w:val="28"/>
          <w:lang w:val="en-US"/>
        </w:rPr>
      </w:pPr>
    </w:p>
    <w:p w:rsidR="005474CE" w:rsidRDefault="005474CE" w:rsidP="001509F5">
      <w:pPr>
        <w:spacing w:after="0"/>
        <w:rPr>
          <w:sz w:val="28"/>
          <w:szCs w:val="28"/>
          <w:lang w:val="en-US"/>
        </w:rPr>
      </w:pPr>
    </w:p>
    <w:p w:rsidR="005474CE" w:rsidRDefault="005474CE" w:rsidP="001509F5">
      <w:pPr>
        <w:spacing w:after="0"/>
        <w:rPr>
          <w:sz w:val="28"/>
          <w:szCs w:val="28"/>
        </w:rPr>
      </w:pPr>
      <w:r>
        <w:rPr>
          <w:sz w:val="28"/>
          <w:szCs w:val="28"/>
          <w:lang w:val="en-US"/>
        </w:rPr>
        <w:t xml:space="preserve">  </w:t>
      </w:r>
      <w:r>
        <w:rPr>
          <w:sz w:val="28"/>
          <w:szCs w:val="28"/>
        </w:rPr>
        <w:t xml:space="preserve">                                                    </w:t>
      </w:r>
    </w:p>
    <w:p w:rsidR="005474CE" w:rsidRDefault="005474CE" w:rsidP="001509F5">
      <w:pPr>
        <w:spacing w:after="0"/>
        <w:rPr>
          <w:sz w:val="28"/>
          <w:szCs w:val="28"/>
        </w:rPr>
      </w:pPr>
      <w:r>
        <w:rPr>
          <w:sz w:val="28"/>
          <w:szCs w:val="28"/>
        </w:rPr>
        <w:t xml:space="preserve">                                             </w:t>
      </w:r>
    </w:p>
    <w:p w:rsidR="005474CE" w:rsidRDefault="005474CE" w:rsidP="001509F5">
      <w:pPr>
        <w:spacing w:after="0"/>
        <w:rPr>
          <w:sz w:val="28"/>
          <w:szCs w:val="28"/>
        </w:rPr>
      </w:pPr>
    </w:p>
    <w:p w:rsidR="005474CE" w:rsidRPr="005474CE" w:rsidRDefault="005474CE" w:rsidP="001509F5">
      <w:pPr>
        <w:spacing w:after="0"/>
        <w:rPr>
          <w:sz w:val="28"/>
          <w:szCs w:val="28"/>
        </w:rPr>
      </w:pPr>
    </w:p>
    <w:p w:rsidR="00F35393" w:rsidRPr="009F5F7A" w:rsidRDefault="0083344A" w:rsidP="001509F5">
      <w:pPr>
        <w:spacing w:after="0"/>
        <w:rPr>
          <w:sz w:val="28"/>
          <w:szCs w:val="28"/>
        </w:rPr>
      </w:pPr>
      <w:r>
        <w:rPr>
          <w:sz w:val="28"/>
          <w:szCs w:val="28"/>
        </w:rPr>
        <w:t xml:space="preserve">               </w:t>
      </w:r>
    </w:p>
    <w:sectPr w:rsidR="00F35393" w:rsidRPr="009F5F7A" w:rsidSect="001E6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9E3"/>
    <w:multiLevelType w:val="hybridMultilevel"/>
    <w:tmpl w:val="94C831EC"/>
    <w:lvl w:ilvl="0" w:tplc="9F66A45A">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1">
    <w:nsid w:val="286305CA"/>
    <w:multiLevelType w:val="hybridMultilevel"/>
    <w:tmpl w:val="87C29F94"/>
    <w:lvl w:ilvl="0" w:tplc="BD863CCA">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2">
    <w:nsid w:val="3D077ADA"/>
    <w:multiLevelType w:val="hybridMultilevel"/>
    <w:tmpl w:val="1AAEEC7C"/>
    <w:lvl w:ilvl="0" w:tplc="D6A2A24E">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3">
    <w:nsid w:val="5D025864"/>
    <w:multiLevelType w:val="hybridMultilevel"/>
    <w:tmpl w:val="1388A742"/>
    <w:lvl w:ilvl="0" w:tplc="941CA486">
      <w:start w:val="1"/>
      <w:numFmt w:val="decimal"/>
      <w:lvlText w:val="%1."/>
      <w:lvlJc w:val="left"/>
      <w:pPr>
        <w:ind w:left="1170" w:hanging="360"/>
      </w:pPr>
      <w:rPr>
        <w:rFonts w:hint="default"/>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4">
    <w:nsid w:val="77177BEA"/>
    <w:multiLevelType w:val="hybridMultilevel"/>
    <w:tmpl w:val="2A08F1D8"/>
    <w:lvl w:ilvl="0" w:tplc="57DE4804">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5F7A"/>
    <w:rsid w:val="00004B07"/>
    <w:rsid w:val="00017F69"/>
    <w:rsid w:val="000226D7"/>
    <w:rsid w:val="000235AD"/>
    <w:rsid w:val="000255BA"/>
    <w:rsid w:val="00075027"/>
    <w:rsid w:val="00081C34"/>
    <w:rsid w:val="00092D49"/>
    <w:rsid w:val="000A1A1D"/>
    <w:rsid w:val="000A3603"/>
    <w:rsid w:val="000C5315"/>
    <w:rsid w:val="000D2990"/>
    <w:rsid w:val="000D689D"/>
    <w:rsid w:val="000E4C0C"/>
    <w:rsid w:val="000E7A02"/>
    <w:rsid w:val="00134CEA"/>
    <w:rsid w:val="00141995"/>
    <w:rsid w:val="001509F5"/>
    <w:rsid w:val="00171F11"/>
    <w:rsid w:val="00180DED"/>
    <w:rsid w:val="001A176A"/>
    <w:rsid w:val="001B2DA6"/>
    <w:rsid w:val="001B3151"/>
    <w:rsid w:val="001B6B8C"/>
    <w:rsid w:val="001D1B3A"/>
    <w:rsid w:val="001D2E05"/>
    <w:rsid w:val="001E167F"/>
    <w:rsid w:val="001E6BE5"/>
    <w:rsid w:val="00225383"/>
    <w:rsid w:val="00234B37"/>
    <w:rsid w:val="002602BD"/>
    <w:rsid w:val="0028573F"/>
    <w:rsid w:val="00295165"/>
    <w:rsid w:val="002A0034"/>
    <w:rsid w:val="002C0950"/>
    <w:rsid w:val="002F115B"/>
    <w:rsid w:val="00300F23"/>
    <w:rsid w:val="00310EEB"/>
    <w:rsid w:val="00320769"/>
    <w:rsid w:val="00336749"/>
    <w:rsid w:val="003428B2"/>
    <w:rsid w:val="0035051F"/>
    <w:rsid w:val="003564D2"/>
    <w:rsid w:val="003622CB"/>
    <w:rsid w:val="00371BFA"/>
    <w:rsid w:val="00385F1D"/>
    <w:rsid w:val="003868CC"/>
    <w:rsid w:val="003B1F48"/>
    <w:rsid w:val="003B398E"/>
    <w:rsid w:val="0041205E"/>
    <w:rsid w:val="0042252B"/>
    <w:rsid w:val="00423D37"/>
    <w:rsid w:val="00435602"/>
    <w:rsid w:val="0044618B"/>
    <w:rsid w:val="00466EDE"/>
    <w:rsid w:val="0047183A"/>
    <w:rsid w:val="00492E7B"/>
    <w:rsid w:val="004A57E8"/>
    <w:rsid w:val="004A7053"/>
    <w:rsid w:val="004B73F7"/>
    <w:rsid w:val="004C6A5E"/>
    <w:rsid w:val="004E3093"/>
    <w:rsid w:val="004E5B61"/>
    <w:rsid w:val="004E6F18"/>
    <w:rsid w:val="004F7CA0"/>
    <w:rsid w:val="00515FFE"/>
    <w:rsid w:val="00523C22"/>
    <w:rsid w:val="00536B0B"/>
    <w:rsid w:val="005474CE"/>
    <w:rsid w:val="00564932"/>
    <w:rsid w:val="00596287"/>
    <w:rsid w:val="005A1787"/>
    <w:rsid w:val="005A299A"/>
    <w:rsid w:val="005C23CF"/>
    <w:rsid w:val="005C5BC4"/>
    <w:rsid w:val="005D102A"/>
    <w:rsid w:val="00601C16"/>
    <w:rsid w:val="00620666"/>
    <w:rsid w:val="00637C37"/>
    <w:rsid w:val="00677BCB"/>
    <w:rsid w:val="00687620"/>
    <w:rsid w:val="006B3B76"/>
    <w:rsid w:val="006D5862"/>
    <w:rsid w:val="006E749A"/>
    <w:rsid w:val="007110E8"/>
    <w:rsid w:val="00720335"/>
    <w:rsid w:val="00720F2B"/>
    <w:rsid w:val="007233F1"/>
    <w:rsid w:val="007274E0"/>
    <w:rsid w:val="0073279C"/>
    <w:rsid w:val="00740CE5"/>
    <w:rsid w:val="00756E3C"/>
    <w:rsid w:val="00760B54"/>
    <w:rsid w:val="00777FF0"/>
    <w:rsid w:val="00781C60"/>
    <w:rsid w:val="007922E8"/>
    <w:rsid w:val="007B755E"/>
    <w:rsid w:val="007C308E"/>
    <w:rsid w:val="007C42DF"/>
    <w:rsid w:val="007D0EF3"/>
    <w:rsid w:val="00807AD0"/>
    <w:rsid w:val="00812B66"/>
    <w:rsid w:val="0083052E"/>
    <w:rsid w:val="0083344A"/>
    <w:rsid w:val="008370C9"/>
    <w:rsid w:val="008449AA"/>
    <w:rsid w:val="008625D5"/>
    <w:rsid w:val="00874FC7"/>
    <w:rsid w:val="008929CC"/>
    <w:rsid w:val="008A07B7"/>
    <w:rsid w:val="008B4C5C"/>
    <w:rsid w:val="008D6669"/>
    <w:rsid w:val="008F0B42"/>
    <w:rsid w:val="009056CA"/>
    <w:rsid w:val="009120BB"/>
    <w:rsid w:val="00925C76"/>
    <w:rsid w:val="00930E14"/>
    <w:rsid w:val="009337A1"/>
    <w:rsid w:val="00936BD1"/>
    <w:rsid w:val="00953340"/>
    <w:rsid w:val="00961F4D"/>
    <w:rsid w:val="00983D11"/>
    <w:rsid w:val="009E2D51"/>
    <w:rsid w:val="009F117F"/>
    <w:rsid w:val="009F5F7A"/>
    <w:rsid w:val="00A051B4"/>
    <w:rsid w:val="00A322A2"/>
    <w:rsid w:val="00A57F03"/>
    <w:rsid w:val="00A6596C"/>
    <w:rsid w:val="00A72F0C"/>
    <w:rsid w:val="00A73344"/>
    <w:rsid w:val="00A811F6"/>
    <w:rsid w:val="00A81F0E"/>
    <w:rsid w:val="00AD4585"/>
    <w:rsid w:val="00AE3C80"/>
    <w:rsid w:val="00B007AC"/>
    <w:rsid w:val="00B20315"/>
    <w:rsid w:val="00B24CE9"/>
    <w:rsid w:val="00B50C92"/>
    <w:rsid w:val="00B558A2"/>
    <w:rsid w:val="00B73B87"/>
    <w:rsid w:val="00B87165"/>
    <w:rsid w:val="00B978AA"/>
    <w:rsid w:val="00BC0142"/>
    <w:rsid w:val="00BC495D"/>
    <w:rsid w:val="00BE11BA"/>
    <w:rsid w:val="00C01506"/>
    <w:rsid w:val="00C14D35"/>
    <w:rsid w:val="00C22978"/>
    <w:rsid w:val="00C22B82"/>
    <w:rsid w:val="00C23989"/>
    <w:rsid w:val="00C34513"/>
    <w:rsid w:val="00C5359E"/>
    <w:rsid w:val="00C67F5A"/>
    <w:rsid w:val="00CB3369"/>
    <w:rsid w:val="00CE2880"/>
    <w:rsid w:val="00CE73BA"/>
    <w:rsid w:val="00CF58D6"/>
    <w:rsid w:val="00CF7267"/>
    <w:rsid w:val="00D142A2"/>
    <w:rsid w:val="00D174F1"/>
    <w:rsid w:val="00D2615B"/>
    <w:rsid w:val="00D30184"/>
    <w:rsid w:val="00D327CD"/>
    <w:rsid w:val="00D45E2D"/>
    <w:rsid w:val="00D7538C"/>
    <w:rsid w:val="00D877C7"/>
    <w:rsid w:val="00DA2447"/>
    <w:rsid w:val="00DA65F8"/>
    <w:rsid w:val="00DB14F7"/>
    <w:rsid w:val="00DB1D99"/>
    <w:rsid w:val="00DB4166"/>
    <w:rsid w:val="00E10483"/>
    <w:rsid w:val="00E52EE4"/>
    <w:rsid w:val="00E55A36"/>
    <w:rsid w:val="00E57C76"/>
    <w:rsid w:val="00E769D5"/>
    <w:rsid w:val="00E93C40"/>
    <w:rsid w:val="00EA2E30"/>
    <w:rsid w:val="00EB67AE"/>
    <w:rsid w:val="00EC2BF4"/>
    <w:rsid w:val="00ED6EF8"/>
    <w:rsid w:val="00EE35B5"/>
    <w:rsid w:val="00F16901"/>
    <w:rsid w:val="00F258E6"/>
    <w:rsid w:val="00F2717C"/>
    <w:rsid w:val="00F35393"/>
    <w:rsid w:val="00F51EEF"/>
    <w:rsid w:val="00F634D6"/>
    <w:rsid w:val="00F71DBC"/>
    <w:rsid w:val="00FB3444"/>
    <w:rsid w:val="00FB35F9"/>
    <w:rsid w:val="00FB4B60"/>
    <w:rsid w:val="00FC0095"/>
    <w:rsid w:val="00FC7EE9"/>
    <w:rsid w:val="00FF0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EC11-2ADC-41E6-9B8F-64C691AE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9</Pages>
  <Words>2386</Words>
  <Characters>13606</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cp:lastModifiedBy>
  <cp:revision>71</cp:revision>
  <dcterms:created xsi:type="dcterms:W3CDTF">2010-03-16T11:24:00Z</dcterms:created>
  <dcterms:modified xsi:type="dcterms:W3CDTF">2019-03-18T14:05:00Z</dcterms:modified>
</cp:coreProperties>
</file>